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A20E8" w14:textId="77777777" w:rsidR="00B53F41" w:rsidRDefault="005B09E7">
      <w:r w:rsidRPr="00495334">
        <w:rPr>
          <w:rFonts w:ascii="Arial Narrow" w:hAnsi="Arial Narrow"/>
          <w:b/>
          <w:noProof/>
        </w:rPr>
        <mc:AlternateContent>
          <mc:Choice Requires="wps">
            <w:drawing>
              <wp:anchor distT="45720" distB="45720" distL="114300" distR="114300" simplePos="0" relativeHeight="251659264" behindDoc="0" locked="0" layoutInCell="1" allowOverlap="1" wp14:anchorId="045D2194" wp14:editId="49C74C52">
                <wp:simplePos x="0" y="0"/>
                <wp:positionH relativeFrom="margin">
                  <wp:align>center</wp:align>
                </wp:positionH>
                <wp:positionV relativeFrom="margin">
                  <wp:align>center</wp:align>
                </wp:positionV>
                <wp:extent cx="3174365" cy="9069070"/>
                <wp:effectExtent l="0" t="0" r="2603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9069070"/>
                        </a:xfrm>
                        <a:prstGeom prst="rect">
                          <a:avLst/>
                        </a:prstGeom>
                        <a:solidFill>
                          <a:srgbClr val="FFFFFF"/>
                        </a:solidFill>
                        <a:ln w="9525">
                          <a:solidFill>
                            <a:srgbClr val="000000"/>
                          </a:solidFill>
                          <a:miter lim="800000"/>
                          <a:headEnd/>
                          <a:tailEnd/>
                        </a:ln>
                      </wps:spPr>
                      <wps:txbx>
                        <w:txbxContent>
                          <w:p w14:paraId="6F3C9DDE" w14:textId="77777777" w:rsidR="005B09E7" w:rsidRPr="00495334" w:rsidRDefault="005B09E7" w:rsidP="005B09E7">
                            <w:pPr>
                              <w:jc w:val="center"/>
                              <w:rPr>
                                <w:rFonts w:ascii="Arial Narrow" w:hAnsi="Arial Narrow"/>
                                <w:b/>
                                <w:snapToGrid/>
                                <w:sz w:val="28"/>
                              </w:rPr>
                            </w:pPr>
                            <w:r w:rsidRPr="00495334">
                              <w:rPr>
                                <w:rFonts w:ascii="Arial Narrow" w:hAnsi="Arial Narrow"/>
                                <w:b/>
                                <w:sz w:val="28"/>
                              </w:rPr>
                              <w:t xml:space="preserve">ARIZONA STATE BOARD OF </w:t>
                            </w:r>
                          </w:p>
                          <w:p w14:paraId="03814CF5" w14:textId="77777777" w:rsidR="005B09E7" w:rsidRPr="00495334" w:rsidRDefault="005B09E7" w:rsidP="005B09E7">
                            <w:pPr>
                              <w:jc w:val="center"/>
                              <w:rPr>
                                <w:rFonts w:ascii="Arial Narrow" w:hAnsi="Arial Narrow"/>
                                <w:b/>
                                <w:sz w:val="20"/>
                              </w:rPr>
                            </w:pPr>
                            <w:r w:rsidRPr="00495334">
                              <w:rPr>
                                <w:rFonts w:ascii="Arial Narrow" w:hAnsi="Arial Narrow"/>
                                <w:b/>
                                <w:sz w:val="28"/>
                              </w:rPr>
                              <w:t>PSYCHOLOGIST EXAMINERS</w:t>
                            </w:r>
                          </w:p>
                          <w:p w14:paraId="1271F77F" w14:textId="77777777" w:rsidR="005B09E7" w:rsidRPr="00495334" w:rsidRDefault="005B09E7" w:rsidP="005B09E7">
                            <w:pPr>
                              <w:jc w:val="center"/>
                              <w:rPr>
                                <w:rFonts w:ascii="Arial Narrow" w:hAnsi="Arial Narrow"/>
                                <w:b/>
                                <w:sz w:val="20"/>
                              </w:rPr>
                            </w:pPr>
                            <w:r w:rsidRPr="00495334">
                              <w:rPr>
                                <w:rFonts w:ascii="Arial Narrow" w:hAnsi="Arial Narrow"/>
                                <w:b/>
                                <w:sz w:val="20"/>
                              </w:rPr>
                              <w:t>1740 W. Adams St., Ste. 3403, Phoenix, Arizona 85007</w:t>
                            </w:r>
                          </w:p>
                          <w:p w14:paraId="39308839" w14:textId="77777777" w:rsidR="005B09E7" w:rsidRPr="00495334" w:rsidRDefault="005B09E7" w:rsidP="005B09E7">
                            <w:pPr>
                              <w:jc w:val="center"/>
                              <w:rPr>
                                <w:rFonts w:ascii="Arial Narrow" w:hAnsi="Arial Narrow"/>
                                <w:sz w:val="20"/>
                              </w:rPr>
                            </w:pPr>
                            <w:r w:rsidRPr="00495334">
                              <w:rPr>
                                <w:rFonts w:ascii="Arial Narrow" w:hAnsi="Arial Narrow"/>
                                <w:b/>
                                <w:sz w:val="20"/>
                              </w:rPr>
                              <w:t>Phone (602) 542-8162             Fax (602) 926-8095</w:t>
                            </w:r>
                          </w:p>
                          <w:p w14:paraId="15E6B851" w14:textId="77777777" w:rsidR="005B09E7" w:rsidRPr="00495334" w:rsidRDefault="005B09E7" w:rsidP="005B09E7">
                            <w:pPr>
                              <w:pStyle w:val="Heading1"/>
                              <w:jc w:val="center"/>
                              <w:rPr>
                                <w:rFonts w:ascii="Arial Narrow" w:hAnsi="Arial Narrow"/>
                              </w:rPr>
                            </w:pPr>
                          </w:p>
                          <w:p w14:paraId="4F39CB73" w14:textId="77777777" w:rsidR="005B09E7" w:rsidRPr="00E94DFE" w:rsidRDefault="005B09E7" w:rsidP="005B09E7">
                            <w:pPr>
                              <w:pStyle w:val="Heading1"/>
                              <w:jc w:val="center"/>
                              <w:rPr>
                                <w:rFonts w:ascii="Arial Narrow" w:hAnsi="Arial Narrow"/>
                                <w:b/>
                                <w:sz w:val="28"/>
                              </w:rPr>
                            </w:pPr>
                            <w:r w:rsidRPr="00E94DFE">
                              <w:rPr>
                                <w:rFonts w:ascii="Arial Narrow" w:hAnsi="Arial Narrow"/>
                                <w:b/>
                                <w:sz w:val="28"/>
                              </w:rPr>
                              <w:t>PUBLIC MEETING NOTICE</w:t>
                            </w:r>
                          </w:p>
                          <w:p w14:paraId="773ED450" w14:textId="77777777" w:rsidR="005B09E7" w:rsidRDefault="005B09E7" w:rsidP="005B09E7">
                            <w:pPr>
                              <w:rPr>
                                <w:rFonts w:ascii="Arial Narrow" w:hAnsi="Arial Narrow"/>
                                <w:b/>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i/>
                                <w:sz w:val="22"/>
                              </w:rPr>
                              <w:tab/>
                            </w:r>
                          </w:p>
                          <w:p w14:paraId="40640397" w14:textId="77777777" w:rsidR="005B09E7" w:rsidRDefault="005B09E7" w:rsidP="005B09E7">
                            <w:pPr>
                              <w:pStyle w:val="BodyText3"/>
                              <w:shd w:val="clear" w:color="auto" w:fill="auto"/>
                              <w:rPr>
                                <w:rFonts w:ascii="Arial Narrow" w:hAnsi="Arial Narrow"/>
                              </w:rPr>
                            </w:pPr>
                            <w:r>
                              <w:rPr>
                                <w:rFonts w:ascii="Arial Narrow" w:hAnsi="Arial Narrow"/>
                              </w:rPr>
                              <w:t>Pursuant to A.R.S. §38-431.02, notice is hereby given to the members of the Board and to the general public that the Arizona State Board of Psychologist Examiners will:</w:t>
                            </w:r>
                          </w:p>
                          <w:p w14:paraId="57EA7B84" w14:textId="77777777" w:rsidR="005B09E7" w:rsidRDefault="005B09E7" w:rsidP="005B09E7">
                            <w:pPr>
                              <w:rPr>
                                <w:rFonts w:ascii="Arial Narrow" w:hAnsi="Arial Narrow"/>
                                <w:sz w:val="20"/>
                              </w:rPr>
                            </w:pPr>
                          </w:p>
                          <w:tbl>
                            <w:tblPr>
                              <w:tblStyle w:val="TableGrid"/>
                              <w:tblW w:w="0" w:type="auto"/>
                              <w:jc w:val="center"/>
                              <w:tblLook w:val="04A0" w:firstRow="1" w:lastRow="0" w:firstColumn="1" w:lastColumn="0" w:noHBand="0" w:noVBand="1"/>
                            </w:tblPr>
                            <w:tblGrid>
                              <w:gridCol w:w="360"/>
                              <w:gridCol w:w="4140"/>
                            </w:tblGrid>
                            <w:tr w:rsidR="005B09E7" w14:paraId="6D0E680E"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991519D"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36F4EBFF" w14:textId="230DAD35" w:rsidR="005B09E7" w:rsidRDefault="005B09E7" w:rsidP="00495334">
                                  <w:pPr>
                                    <w:rPr>
                                      <w:rFonts w:ascii="Arial Narrow" w:hAnsi="Arial Narrow"/>
                                      <w:sz w:val="20"/>
                                    </w:rPr>
                                  </w:pPr>
                                  <w:r>
                                    <w:rPr>
                                      <w:rFonts w:ascii="Arial Narrow" w:hAnsi="Arial Narrow"/>
                                      <w:sz w:val="20"/>
                                    </w:rPr>
                                    <w:t>Meet in Regular Sessio</w:t>
                                  </w:r>
                                  <w:r w:rsidR="00B01B55">
                                    <w:rPr>
                                      <w:rFonts w:ascii="Arial Narrow" w:hAnsi="Arial Narrow"/>
                                      <w:sz w:val="20"/>
                                    </w:rPr>
                                    <w:t>n</w:t>
                                  </w:r>
                                </w:p>
                              </w:tc>
                            </w:tr>
                            <w:tr w:rsidR="005B09E7" w14:paraId="119A94C8"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CBAD9CB"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07423291" w14:textId="77777777" w:rsidR="005B09E7" w:rsidRDefault="005B09E7" w:rsidP="00495334">
                                  <w:pPr>
                                    <w:rPr>
                                      <w:rFonts w:ascii="Arial Narrow" w:hAnsi="Arial Narrow"/>
                                      <w:sz w:val="20"/>
                                    </w:rPr>
                                  </w:pPr>
                                  <w:r>
                                    <w:rPr>
                                      <w:rFonts w:ascii="Arial Narrow" w:hAnsi="Arial Narrow"/>
                                      <w:sz w:val="20"/>
                                    </w:rPr>
                                    <w:t>Hold a Rules Meeting</w:t>
                                  </w:r>
                                </w:p>
                              </w:tc>
                            </w:tr>
                            <w:tr w:rsidR="005B09E7" w14:paraId="1CCB933D"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724A87A8"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3043316B" w14:textId="77777777" w:rsidR="005B09E7" w:rsidRDefault="00314B04" w:rsidP="00314B04">
                                  <w:pPr>
                                    <w:rPr>
                                      <w:rFonts w:ascii="Arial Narrow" w:hAnsi="Arial Narrow"/>
                                      <w:sz w:val="20"/>
                                    </w:rPr>
                                  </w:pPr>
                                  <w:r>
                                    <w:rPr>
                                      <w:rFonts w:ascii="Arial Narrow" w:hAnsi="Arial Narrow"/>
                                      <w:sz w:val="20"/>
                                    </w:rPr>
                                    <w:t>Online/</w:t>
                                  </w:r>
                                  <w:r w:rsidR="005B09E7">
                                    <w:rPr>
                                      <w:rFonts w:ascii="Arial Narrow" w:hAnsi="Arial Narrow"/>
                                      <w:sz w:val="20"/>
                                    </w:rPr>
                                    <w:t xml:space="preserve">Telephonic </w:t>
                                  </w:r>
                                  <w:r>
                                    <w:rPr>
                                      <w:rFonts w:ascii="Arial Narrow" w:hAnsi="Arial Narrow"/>
                                      <w:sz w:val="20"/>
                                    </w:rPr>
                                    <w:t>Meeting</w:t>
                                  </w:r>
                                </w:p>
                              </w:tc>
                            </w:tr>
                            <w:tr w:rsidR="005B09E7" w14:paraId="7D28CD1A"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48DC5BEF"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48BFB252" w14:textId="77777777" w:rsidR="005B09E7" w:rsidRDefault="005B09E7" w:rsidP="00F0785A">
                                  <w:pPr>
                                    <w:rPr>
                                      <w:rFonts w:ascii="Arial Narrow" w:hAnsi="Arial Narrow"/>
                                      <w:sz w:val="20"/>
                                    </w:rPr>
                                  </w:pPr>
                                  <w:r>
                                    <w:rPr>
                                      <w:rFonts w:ascii="Arial Narrow" w:hAnsi="Arial Narrow"/>
                                      <w:sz w:val="20"/>
                                    </w:rPr>
                                    <w:t xml:space="preserve">Other: </w:t>
                                  </w:r>
                                  <w:r>
                                    <w:rPr>
                                      <w:rFonts w:ascii="Arial Narrow" w:hAnsi="Arial Narrow"/>
                                      <w:sz w:val="20"/>
                                      <w:u w:val="single"/>
                                    </w:rPr>
                                    <w:t xml:space="preserve">Committee </w:t>
                                  </w:r>
                                  <w:r w:rsidR="00F0785A">
                                    <w:rPr>
                                      <w:rFonts w:ascii="Arial Narrow" w:hAnsi="Arial Narrow"/>
                                      <w:sz w:val="20"/>
                                      <w:u w:val="single"/>
                                    </w:rPr>
                                    <w:t>on Behavior Analysts</w:t>
                                  </w:r>
                                </w:p>
                              </w:tc>
                            </w:tr>
                          </w:tbl>
                          <w:p w14:paraId="21514C11" w14:textId="77777777" w:rsidR="005B09E7" w:rsidRDefault="005B09E7" w:rsidP="005B09E7">
                            <w:pPr>
                              <w:jc w:val="center"/>
                              <w:rPr>
                                <w:rFonts w:ascii="Arial Narrow" w:hAnsi="Arial Narrow"/>
                                <w:sz w:val="20"/>
                              </w:rPr>
                            </w:pPr>
                          </w:p>
                          <w:p w14:paraId="46DFF820" w14:textId="77777777" w:rsidR="005B09E7" w:rsidRDefault="005B09E7" w:rsidP="005B09E7">
                            <w:pPr>
                              <w:jc w:val="center"/>
                              <w:rPr>
                                <w:rFonts w:ascii="Arial Narrow" w:hAnsi="Arial Narrow"/>
                                <w:b/>
                                <w:sz w:val="20"/>
                              </w:rPr>
                            </w:pPr>
                          </w:p>
                          <w:tbl>
                            <w:tblPr>
                              <w:tblStyle w:val="TableGrid"/>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60"/>
                            </w:tblGrid>
                            <w:tr w:rsidR="005B09E7" w14:paraId="60130AE9" w14:textId="77777777" w:rsidTr="00FE6B37">
                              <w:trPr>
                                <w:jc w:val="center"/>
                              </w:trPr>
                              <w:tc>
                                <w:tcPr>
                                  <w:tcW w:w="1170" w:type="dxa"/>
                                  <w:vAlign w:val="center"/>
                                  <w:hideMark/>
                                </w:tcPr>
                                <w:p w14:paraId="193EB633" w14:textId="77777777" w:rsidR="005B09E7" w:rsidRDefault="005B09E7" w:rsidP="00FE6B37">
                                  <w:pPr>
                                    <w:ind w:left="-60"/>
                                    <w:jc w:val="right"/>
                                    <w:rPr>
                                      <w:rFonts w:ascii="Arial Narrow" w:hAnsi="Arial Narrow"/>
                                      <w:b/>
                                      <w:sz w:val="20"/>
                                    </w:rPr>
                                  </w:pPr>
                                  <w:r>
                                    <w:rPr>
                                      <w:rFonts w:ascii="Arial Narrow" w:hAnsi="Arial Narrow"/>
                                      <w:b/>
                                      <w:sz w:val="20"/>
                                    </w:rPr>
                                    <w:t>Date:</w:t>
                                  </w:r>
                                </w:p>
                              </w:tc>
                              <w:tc>
                                <w:tcPr>
                                  <w:tcW w:w="3660" w:type="dxa"/>
                                  <w:hideMark/>
                                </w:tcPr>
                                <w:p w14:paraId="15E07C73" w14:textId="72C38392" w:rsidR="005B09E7" w:rsidRDefault="00C36BE9" w:rsidP="00FE6B37">
                                  <w:pPr>
                                    <w:ind w:left="112"/>
                                    <w:rPr>
                                      <w:rFonts w:ascii="Arial Narrow" w:hAnsi="Arial Narrow"/>
                                      <w:b/>
                                      <w:sz w:val="20"/>
                                    </w:rPr>
                                  </w:pPr>
                                  <w:r>
                                    <w:rPr>
                                      <w:rFonts w:ascii="Arial Narrow" w:hAnsi="Arial Narrow"/>
                                      <w:b/>
                                      <w:sz w:val="20"/>
                                    </w:rPr>
                                    <w:t>January</w:t>
                                  </w:r>
                                  <w:r w:rsidR="009C19FC">
                                    <w:rPr>
                                      <w:rFonts w:ascii="Arial Narrow" w:hAnsi="Arial Narrow"/>
                                      <w:b/>
                                      <w:sz w:val="20"/>
                                    </w:rPr>
                                    <w:t xml:space="preserve"> </w:t>
                                  </w:r>
                                  <w:r w:rsidR="0095666D">
                                    <w:rPr>
                                      <w:rFonts w:ascii="Arial Narrow" w:hAnsi="Arial Narrow"/>
                                      <w:b/>
                                      <w:sz w:val="20"/>
                                    </w:rPr>
                                    <w:t>06</w:t>
                                  </w:r>
                                  <w:r w:rsidR="00A47CEB">
                                    <w:rPr>
                                      <w:rFonts w:ascii="Arial Narrow" w:hAnsi="Arial Narrow"/>
                                      <w:b/>
                                      <w:sz w:val="20"/>
                                    </w:rPr>
                                    <w:t>, 202</w:t>
                                  </w:r>
                                  <w:r>
                                    <w:rPr>
                                      <w:rFonts w:ascii="Arial Narrow" w:hAnsi="Arial Narrow"/>
                                      <w:b/>
                                      <w:sz w:val="20"/>
                                    </w:rPr>
                                    <w:t>5</w:t>
                                  </w:r>
                                </w:p>
                              </w:tc>
                            </w:tr>
                            <w:tr w:rsidR="005B09E7" w14:paraId="5EB7663F" w14:textId="77777777" w:rsidTr="00FE6B37">
                              <w:trPr>
                                <w:jc w:val="center"/>
                              </w:trPr>
                              <w:tc>
                                <w:tcPr>
                                  <w:tcW w:w="1170" w:type="dxa"/>
                                  <w:vAlign w:val="center"/>
                                  <w:hideMark/>
                                </w:tcPr>
                                <w:p w14:paraId="55968341" w14:textId="77777777" w:rsidR="005B09E7" w:rsidRDefault="005B09E7" w:rsidP="00FE6B37">
                                  <w:pPr>
                                    <w:ind w:left="-60"/>
                                    <w:jc w:val="right"/>
                                    <w:rPr>
                                      <w:rFonts w:ascii="Arial Narrow" w:hAnsi="Arial Narrow"/>
                                      <w:b/>
                                      <w:sz w:val="20"/>
                                    </w:rPr>
                                  </w:pPr>
                                  <w:r>
                                    <w:rPr>
                                      <w:rFonts w:ascii="Arial Narrow" w:hAnsi="Arial Narrow"/>
                                      <w:b/>
                                      <w:sz w:val="20"/>
                                    </w:rPr>
                                    <w:t>Time:</w:t>
                                  </w:r>
                                </w:p>
                              </w:tc>
                              <w:tc>
                                <w:tcPr>
                                  <w:tcW w:w="3660" w:type="dxa"/>
                                  <w:hideMark/>
                                </w:tcPr>
                                <w:p w14:paraId="0A364310" w14:textId="75C3F924" w:rsidR="005B09E7" w:rsidRDefault="0099658E" w:rsidP="00FE6B37">
                                  <w:pPr>
                                    <w:ind w:left="112"/>
                                    <w:rPr>
                                      <w:rFonts w:ascii="Arial Narrow" w:hAnsi="Arial Narrow"/>
                                      <w:b/>
                                      <w:sz w:val="20"/>
                                    </w:rPr>
                                  </w:pPr>
                                  <w:r>
                                    <w:rPr>
                                      <w:rFonts w:ascii="Arial Narrow" w:hAnsi="Arial Narrow"/>
                                      <w:b/>
                                      <w:sz w:val="20"/>
                                    </w:rPr>
                                    <w:t>12</w:t>
                                  </w:r>
                                  <w:r w:rsidR="007C1113">
                                    <w:rPr>
                                      <w:rFonts w:ascii="Arial Narrow" w:hAnsi="Arial Narrow"/>
                                      <w:b/>
                                      <w:sz w:val="20"/>
                                    </w:rPr>
                                    <w:t>:</w:t>
                                  </w:r>
                                  <w:r>
                                    <w:rPr>
                                      <w:rFonts w:ascii="Arial Narrow" w:hAnsi="Arial Narrow"/>
                                      <w:b/>
                                      <w:sz w:val="20"/>
                                    </w:rPr>
                                    <w:t>0</w:t>
                                  </w:r>
                                  <w:r w:rsidR="007C1113">
                                    <w:rPr>
                                      <w:rFonts w:ascii="Arial Narrow" w:hAnsi="Arial Narrow"/>
                                      <w:b/>
                                      <w:sz w:val="20"/>
                                    </w:rPr>
                                    <w:t>0</w:t>
                                  </w:r>
                                  <w:r w:rsidR="005B09E7">
                                    <w:rPr>
                                      <w:rFonts w:ascii="Arial Narrow" w:hAnsi="Arial Narrow"/>
                                      <w:b/>
                                      <w:sz w:val="20"/>
                                    </w:rPr>
                                    <w:t xml:space="preserve"> </w:t>
                                  </w:r>
                                  <w:r>
                                    <w:rPr>
                                      <w:rFonts w:ascii="Arial Narrow" w:hAnsi="Arial Narrow"/>
                                      <w:b/>
                                      <w:sz w:val="20"/>
                                    </w:rPr>
                                    <w:t>p</w:t>
                                  </w:r>
                                  <w:bookmarkStart w:id="0" w:name="_GoBack"/>
                                  <w:bookmarkEnd w:id="0"/>
                                  <w:r w:rsidR="005B09E7">
                                    <w:rPr>
                                      <w:rFonts w:ascii="Arial Narrow" w:hAnsi="Arial Narrow"/>
                                      <w:b/>
                                      <w:sz w:val="20"/>
                                    </w:rPr>
                                    <w:t>.m.</w:t>
                                  </w:r>
                                </w:p>
                              </w:tc>
                            </w:tr>
                            <w:tr w:rsidR="005B09E7" w14:paraId="4A8841E0" w14:textId="77777777" w:rsidTr="00FE6B37">
                              <w:trPr>
                                <w:jc w:val="center"/>
                              </w:trPr>
                              <w:tc>
                                <w:tcPr>
                                  <w:tcW w:w="1170" w:type="dxa"/>
                                  <w:vAlign w:val="center"/>
                                  <w:hideMark/>
                                </w:tcPr>
                                <w:p w14:paraId="3CDA69E3" w14:textId="77777777" w:rsidR="005B09E7" w:rsidRDefault="00FE6B37" w:rsidP="00FE6B37">
                                  <w:pPr>
                                    <w:ind w:left="-60"/>
                                    <w:jc w:val="right"/>
                                    <w:rPr>
                                      <w:rFonts w:ascii="Arial Narrow" w:hAnsi="Arial Narrow"/>
                                      <w:b/>
                                      <w:sz w:val="20"/>
                                    </w:rPr>
                                  </w:pPr>
                                  <w:r>
                                    <w:rPr>
                                      <w:rFonts w:ascii="Arial Narrow" w:hAnsi="Arial Narrow"/>
                                      <w:b/>
                                      <w:sz w:val="20"/>
                                    </w:rPr>
                                    <w:t>Call</w:t>
                                  </w:r>
                                  <w:r w:rsidR="005B09E7">
                                    <w:rPr>
                                      <w:rFonts w:ascii="Arial Narrow" w:hAnsi="Arial Narrow"/>
                                      <w:b/>
                                      <w:sz w:val="20"/>
                                    </w:rPr>
                                    <w:t>:</w:t>
                                  </w:r>
                                </w:p>
                              </w:tc>
                              <w:tc>
                                <w:tcPr>
                                  <w:tcW w:w="3660" w:type="dxa"/>
                                  <w:hideMark/>
                                </w:tcPr>
                                <w:p w14:paraId="221CEBA1" w14:textId="77777777" w:rsidR="005B09E7" w:rsidRDefault="00FE6B37" w:rsidP="00FE6B37">
                                  <w:pPr>
                                    <w:ind w:left="112"/>
                                    <w:rPr>
                                      <w:rFonts w:ascii="Arial Narrow" w:hAnsi="Arial Narrow"/>
                                      <w:b/>
                                      <w:sz w:val="20"/>
                                    </w:rPr>
                                  </w:pPr>
                                  <w:r w:rsidRPr="00FE6B37">
                                    <w:rPr>
                                      <w:rFonts w:ascii="Arial Narrow" w:hAnsi="Arial Narrow"/>
                                      <w:b/>
                                      <w:sz w:val="20"/>
                                    </w:rPr>
                                    <w:t>346-248-7799</w:t>
                                  </w:r>
                                </w:p>
                              </w:tc>
                            </w:tr>
                            <w:tr w:rsidR="005B09E7" w14:paraId="588E8AC6" w14:textId="77777777" w:rsidTr="00FE6B37">
                              <w:trPr>
                                <w:jc w:val="center"/>
                              </w:trPr>
                              <w:tc>
                                <w:tcPr>
                                  <w:tcW w:w="1170" w:type="dxa"/>
                                  <w:vAlign w:val="center"/>
                                </w:tcPr>
                                <w:p w14:paraId="685405AA" w14:textId="77777777" w:rsidR="005B09E7" w:rsidRDefault="00FE6B37" w:rsidP="00FE6B37">
                                  <w:pPr>
                                    <w:ind w:left="-60"/>
                                    <w:jc w:val="right"/>
                                    <w:rPr>
                                      <w:rFonts w:ascii="Arial Narrow" w:hAnsi="Arial Narrow"/>
                                      <w:b/>
                                      <w:sz w:val="20"/>
                                    </w:rPr>
                                  </w:pPr>
                                  <w:r>
                                    <w:rPr>
                                      <w:rFonts w:ascii="Arial Narrow" w:hAnsi="Arial Narrow"/>
                                      <w:b/>
                                      <w:sz w:val="20"/>
                                    </w:rPr>
                                    <w:t>Meeting ID:</w:t>
                                  </w:r>
                                </w:p>
                              </w:tc>
                              <w:tc>
                                <w:tcPr>
                                  <w:tcW w:w="3660" w:type="dxa"/>
                                </w:tcPr>
                                <w:p w14:paraId="7A6A3C0C" w14:textId="6E508788" w:rsidR="005B09E7" w:rsidRDefault="00043AD4" w:rsidP="00FE6B37">
                                  <w:pPr>
                                    <w:ind w:left="112"/>
                                    <w:rPr>
                                      <w:rFonts w:ascii="Arial Narrow" w:hAnsi="Arial Narrow"/>
                                      <w:b/>
                                      <w:sz w:val="20"/>
                                    </w:rPr>
                                  </w:pPr>
                                  <w:r>
                                    <w:rPr>
                                      <w:rFonts w:ascii="Arial Narrow" w:hAnsi="Arial Narrow"/>
                                      <w:b/>
                                      <w:sz w:val="20"/>
                                    </w:rPr>
                                    <w:t>829</w:t>
                                  </w:r>
                                  <w:r w:rsidR="00CC18C4">
                                    <w:rPr>
                                      <w:rFonts w:ascii="Arial Narrow" w:hAnsi="Arial Narrow"/>
                                      <w:b/>
                                      <w:sz w:val="20"/>
                                    </w:rPr>
                                    <w:t xml:space="preserve"> </w:t>
                                  </w:r>
                                  <w:r>
                                    <w:rPr>
                                      <w:rFonts w:ascii="Arial Narrow" w:hAnsi="Arial Narrow"/>
                                      <w:b/>
                                      <w:sz w:val="20"/>
                                    </w:rPr>
                                    <w:t>303</w:t>
                                  </w:r>
                                  <w:r w:rsidR="00CC18C4">
                                    <w:rPr>
                                      <w:rFonts w:ascii="Arial Narrow" w:hAnsi="Arial Narrow"/>
                                      <w:b/>
                                      <w:sz w:val="20"/>
                                    </w:rPr>
                                    <w:t xml:space="preserve"> 8</w:t>
                                  </w:r>
                                  <w:r>
                                    <w:rPr>
                                      <w:rFonts w:ascii="Arial Narrow" w:hAnsi="Arial Narrow"/>
                                      <w:b/>
                                      <w:sz w:val="20"/>
                                    </w:rPr>
                                    <w:t>042</w:t>
                                  </w:r>
                                </w:p>
                              </w:tc>
                            </w:tr>
                            <w:tr w:rsidR="005B09E7" w14:paraId="06437B26" w14:textId="77777777" w:rsidTr="00FE6B37">
                              <w:trPr>
                                <w:jc w:val="center"/>
                              </w:trPr>
                              <w:tc>
                                <w:tcPr>
                                  <w:tcW w:w="1170" w:type="dxa"/>
                                  <w:vAlign w:val="center"/>
                                </w:tcPr>
                                <w:p w14:paraId="6F6EB5DA" w14:textId="5FA54EB1" w:rsidR="005B09E7" w:rsidRDefault="005B09E7" w:rsidP="00FE6B37">
                                  <w:pPr>
                                    <w:ind w:left="-60"/>
                                    <w:jc w:val="right"/>
                                    <w:rPr>
                                      <w:rFonts w:ascii="Arial Narrow" w:hAnsi="Arial Narrow"/>
                                      <w:b/>
                                      <w:sz w:val="20"/>
                                    </w:rPr>
                                  </w:pPr>
                                </w:p>
                              </w:tc>
                              <w:tc>
                                <w:tcPr>
                                  <w:tcW w:w="3660" w:type="dxa"/>
                                  <w:hideMark/>
                                </w:tcPr>
                                <w:p w14:paraId="054369EE" w14:textId="202353C6" w:rsidR="005B09E7" w:rsidRDefault="005B09E7" w:rsidP="00043AD4">
                                  <w:pPr>
                                    <w:rPr>
                                      <w:rFonts w:ascii="Arial Narrow" w:hAnsi="Arial Narrow"/>
                                      <w:b/>
                                      <w:sz w:val="20"/>
                                    </w:rPr>
                                  </w:pPr>
                                </w:p>
                              </w:tc>
                            </w:tr>
                          </w:tbl>
                          <w:p w14:paraId="65D8104F" w14:textId="77777777" w:rsidR="005B09E7" w:rsidRDefault="005B09E7" w:rsidP="005B09E7">
                            <w:pPr>
                              <w:rPr>
                                <w:rFonts w:ascii="Arial Narrow" w:hAnsi="Arial Narrow"/>
                                <w:sz w:val="20"/>
                              </w:rPr>
                            </w:pPr>
                          </w:p>
                          <w:p w14:paraId="2CF686AF" w14:textId="77777777" w:rsidR="005B09E7" w:rsidRDefault="005B09E7" w:rsidP="005B09E7">
                            <w:pPr>
                              <w:ind w:left="720"/>
                              <w:rPr>
                                <w:rFonts w:ascii="Arial Narrow" w:hAnsi="Arial Narrow"/>
                                <w:sz w:val="20"/>
                              </w:rPr>
                            </w:pPr>
                            <w:r>
                              <w:rPr>
                                <w:rFonts w:ascii="Arial Narrow" w:hAnsi="Arial Narrow"/>
                                <w:b/>
                                <w:sz w:val="20"/>
                                <w:u w:val="single"/>
                              </w:rPr>
                              <w:t xml:space="preserve">    X    </w:t>
                            </w:r>
                            <w:r>
                              <w:rPr>
                                <w:rFonts w:ascii="Arial Narrow" w:hAnsi="Arial Narrow"/>
                                <w:sz w:val="20"/>
                              </w:rPr>
                              <w:t xml:space="preserve">  Meet in Executive Session </w:t>
                            </w:r>
                          </w:p>
                          <w:p w14:paraId="0899B534" w14:textId="77777777" w:rsidR="005B09E7" w:rsidRDefault="005B09E7" w:rsidP="005B09E7">
                            <w:pPr>
                              <w:tabs>
                                <w:tab w:val="left" w:pos="3600"/>
                              </w:tabs>
                              <w:ind w:left="720"/>
                              <w:jc w:val="both"/>
                              <w:rPr>
                                <w:rFonts w:ascii="Arial Narrow" w:hAnsi="Arial Narrow"/>
                                <w:sz w:val="20"/>
                              </w:rPr>
                            </w:pPr>
                            <w:r>
                              <w:rPr>
                                <w:rFonts w:ascii="Arial Narrow" w:hAnsi="Arial Narrow"/>
                                <w:sz w:val="20"/>
                              </w:rPr>
                              <w:t xml:space="preserve">authorized </w:t>
                            </w:r>
                            <w:proofErr w:type="gramStart"/>
                            <w:r>
                              <w:rPr>
                                <w:rFonts w:ascii="Arial Narrow" w:hAnsi="Arial Narrow"/>
                                <w:sz w:val="20"/>
                              </w:rPr>
                              <w:t>under  A.R.S.</w:t>
                            </w:r>
                            <w:proofErr w:type="gramEnd"/>
                            <w:r>
                              <w:rPr>
                                <w:rFonts w:ascii="Arial Narrow" w:hAnsi="Arial Narrow"/>
                                <w:sz w:val="20"/>
                              </w:rPr>
                              <w:t xml:space="preserve"> §38-431.03</w:t>
                            </w:r>
                            <w:r>
                              <w:rPr>
                                <w:rFonts w:ascii="Arial Narrow" w:hAnsi="Arial Narrow"/>
                                <w:sz w:val="20"/>
                              </w:rPr>
                              <w:tab/>
                            </w:r>
                          </w:p>
                          <w:p w14:paraId="0BC94643"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 xml:space="preserve">...A.1...Personnel Matters   </w:t>
                            </w:r>
                          </w:p>
                          <w:p w14:paraId="43993EEC"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...A.2...Confidential Material</w:t>
                            </w:r>
                          </w:p>
                          <w:p w14:paraId="690FC19E"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...A.3...Legal Advice</w:t>
                            </w:r>
                          </w:p>
                          <w:p w14:paraId="1C83BB18" w14:textId="77777777" w:rsidR="005B09E7" w:rsidRDefault="005B09E7" w:rsidP="005B09E7">
                            <w:pPr>
                              <w:tabs>
                                <w:tab w:val="left" w:pos="3600"/>
                              </w:tabs>
                              <w:jc w:val="both"/>
                              <w:rPr>
                                <w:rFonts w:ascii="Arial Narrow" w:hAnsi="Arial Narrow"/>
                                <w:sz w:val="20"/>
                              </w:rPr>
                            </w:pPr>
                            <w:r>
                              <w:rPr>
                                <w:rFonts w:ascii="Arial Narrow" w:hAnsi="Arial Narrow"/>
                                <w:sz w:val="20"/>
                              </w:rPr>
                              <w:t xml:space="preserve">                                             </w:t>
                            </w:r>
                            <w:r>
                              <w:rPr>
                                <w:rFonts w:ascii="Arial Narrow" w:hAnsi="Arial Narrow"/>
                                <w:sz w:val="20"/>
                              </w:rPr>
                              <w:tab/>
                            </w:r>
                          </w:p>
                          <w:p w14:paraId="04AD4264" w14:textId="77777777" w:rsidR="005B09E7" w:rsidRDefault="005B09E7" w:rsidP="005B09E7">
                            <w:pPr>
                              <w:jc w:val="both"/>
                              <w:rPr>
                                <w:rFonts w:ascii="Arial Narrow" w:hAnsi="Arial Narrow"/>
                                <w:sz w:val="20"/>
                              </w:rPr>
                            </w:pPr>
                            <w:r>
                              <w:rPr>
                                <w:rFonts w:ascii="Arial Narrow" w:hAnsi="Arial Narrow"/>
                                <w:sz w:val="20"/>
                              </w:rPr>
                              <w:t xml:space="preserve">The </w:t>
                            </w:r>
                            <w:r w:rsidR="00F0785A">
                              <w:rPr>
                                <w:rFonts w:ascii="Arial Narrow" w:hAnsi="Arial Narrow"/>
                                <w:sz w:val="20"/>
                              </w:rPr>
                              <w:t>Committee on Behavior Analysts</w:t>
                            </w:r>
                            <w:r>
                              <w:rPr>
                                <w:rFonts w:ascii="Arial Narrow" w:hAnsi="Arial Narrow"/>
                                <w:sz w:val="20"/>
                              </w:rPr>
                              <w:t xml:space="preserve"> </w:t>
                            </w:r>
                            <w:r>
                              <w:rPr>
                                <w:rFonts w:ascii="Arial Narrow" w:hAnsi="Arial Narrow"/>
                                <w:b/>
                                <w:sz w:val="20"/>
                              </w:rPr>
                              <w:t>may</w:t>
                            </w:r>
                            <w:r>
                              <w:rPr>
                                <w:rFonts w:ascii="Arial Narrow" w:hAnsi="Arial Narrow"/>
                                <w:sz w:val="20"/>
                              </w:rPr>
                              <w:t xml:space="preserve"> elect to go into Executive Session intermittently during the meeting.</w:t>
                            </w:r>
                          </w:p>
                          <w:p w14:paraId="05D8B26D" w14:textId="77777777" w:rsidR="005B09E7" w:rsidRDefault="005B09E7" w:rsidP="005B09E7">
                            <w:pPr>
                              <w:spacing w:before="120"/>
                              <w:jc w:val="both"/>
                              <w:rPr>
                                <w:rFonts w:ascii="Arial Narrow" w:hAnsi="Arial Narrow"/>
                                <w:sz w:val="20"/>
                              </w:rPr>
                            </w:pPr>
                            <w:r>
                              <w:rPr>
                                <w:rFonts w:ascii="Arial Narrow" w:hAnsi="Arial Narrow"/>
                                <w:sz w:val="20"/>
                              </w:rPr>
                              <w:t>A copy of the agenda for the meeting will be available at the Board office and on the Board’s website at least twenty-four (24) hours in advance of the meeting.  Please call (602) 542-8162 for any amendments or additions to the agenda.</w:t>
                            </w:r>
                            <w:r>
                              <w:rPr>
                                <w:rFonts w:ascii="Arial Narrow" w:hAnsi="Arial Narrow"/>
                                <w:b/>
                                <w:sz w:val="20"/>
                              </w:rPr>
                              <w:t xml:space="preserve">  The </w:t>
                            </w:r>
                            <w:r w:rsidR="00F0785A">
                              <w:rPr>
                                <w:rFonts w:ascii="Arial Narrow" w:hAnsi="Arial Narrow"/>
                                <w:b/>
                                <w:sz w:val="20"/>
                              </w:rPr>
                              <w:t>Committee on Behavior Analysts</w:t>
                            </w:r>
                            <w:r>
                              <w:rPr>
                                <w:rFonts w:ascii="Arial Narrow" w:hAnsi="Arial Narrow"/>
                                <w:b/>
                                <w:sz w:val="20"/>
                              </w:rPr>
                              <w:t xml:space="preserve"> Chair reserves the right to set aside matters to a later date or to change the order of items on the agenda, except for public hearings set for a specific time</w:t>
                            </w:r>
                            <w:r>
                              <w:rPr>
                                <w:rFonts w:ascii="Arial Narrow" w:hAnsi="Arial Narrow"/>
                                <w:sz w:val="20"/>
                              </w:rPr>
                              <w:t>.</w:t>
                            </w:r>
                          </w:p>
                          <w:p w14:paraId="6541A6A2" w14:textId="77777777" w:rsidR="005B09E7" w:rsidRDefault="005B09E7" w:rsidP="005B09E7">
                            <w:pPr>
                              <w:rPr>
                                <w:rFonts w:ascii="Arial Narrow" w:hAnsi="Arial Narrow"/>
                                <w:sz w:val="20"/>
                              </w:rPr>
                            </w:pPr>
                          </w:p>
                          <w:p w14:paraId="22A2870B" w14:textId="77777777" w:rsidR="005B09E7" w:rsidRDefault="005B09E7" w:rsidP="005B09E7">
                            <w:pPr>
                              <w:pStyle w:val="Heading2"/>
                              <w:jc w:val="center"/>
                              <w:rPr>
                                <w:rFonts w:ascii="Arial Narrow" w:hAnsi="Arial Narrow"/>
                              </w:rPr>
                            </w:pPr>
                            <w:r>
                              <w:rPr>
                                <w:rFonts w:ascii="Arial Narrow" w:hAnsi="Arial Narrow"/>
                              </w:rPr>
                              <w:t>NOTICE FOR AMERICANS WITH DISABILITIES</w:t>
                            </w:r>
                          </w:p>
                          <w:p w14:paraId="502383F1" w14:textId="77777777" w:rsidR="005B09E7" w:rsidRPr="005B09E7" w:rsidRDefault="005B09E7" w:rsidP="005B09E7">
                            <w:pPr>
                              <w:rPr>
                                <w:rFonts w:ascii="Arial Narrow" w:hAnsi="Arial Narrow"/>
                                <w:sz w:val="16"/>
                              </w:rPr>
                            </w:pPr>
                          </w:p>
                          <w:p w14:paraId="7D89914F" w14:textId="77777777" w:rsidR="005B09E7" w:rsidRDefault="005B09E7" w:rsidP="005B09E7">
                            <w:pPr>
                              <w:pStyle w:val="BodyText"/>
                              <w:rPr>
                                <w:rFonts w:ascii="Arial Narrow" w:hAnsi="Arial Narrow"/>
                                <w:spacing w:val="-2"/>
                              </w:rPr>
                            </w:pPr>
                            <w:r w:rsidRPr="005B09E7">
                              <w:rPr>
                                <w:rFonts w:ascii="Arial Narrow" w:hAnsi="Arial Narrow"/>
                                <w:spacing w:val="-2"/>
                                <w:sz w:val="20"/>
                              </w:rPr>
                              <w:t>Title II of the Americans with Disabilities Act (ADA) prohibits the Board from discriminating on the basis of disability in its public meetings.  Persons with a disability may request a reasonable accommodation such as a sign language interpreter, by contacting the Executive Director at (602) 542-8162 to make their needs known.  Requests should be made as soon as possible to allow time to arrange the accommodation.  This Notice and Agenda may be made available in alternative formats by contacting the Executive Director at (602) 542-8162</w:t>
                            </w:r>
                            <w:r>
                              <w:rPr>
                                <w:rFonts w:ascii="Arial Narrow" w:hAnsi="Arial Narrow"/>
                                <w:spacing w:val="-2"/>
                              </w:rPr>
                              <w:t>.</w:t>
                            </w:r>
                          </w:p>
                          <w:p w14:paraId="21987EF5" w14:textId="77777777" w:rsidR="00E80E54" w:rsidRDefault="00E80E54" w:rsidP="005B09E7">
                            <w:pPr>
                              <w:rPr>
                                <w:rFonts w:ascii="Arial Narrow" w:hAnsi="Arial Narrow"/>
                                <w:sz w:val="20"/>
                              </w:rPr>
                            </w:pPr>
                          </w:p>
                          <w:p w14:paraId="724B4F33" w14:textId="759BDF8C" w:rsidR="005B09E7" w:rsidRDefault="00706626" w:rsidP="005B09E7">
                            <w:pPr>
                              <w:rPr>
                                <w:rFonts w:ascii="Arial Narrow" w:hAnsi="Arial Narrow"/>
                                <w:sz w:val="20"/>
                              </w:rPr>
                            </w:pPr>
                            <w:r>
                              <w:rPr>
                                <w:rFonts w:ascii="Arial Narrow" w:hAnsi="Arial Narrow"/>
                                <w:noProof/>
                                <w:snapToGrid/>
                                <w:sz w:val="20"/>
                              </w:rPr>
                              <w:drawing>
                                <wp:inline distT="0" distB="0" distL="0" distR="0" wp14:anchorId="77DC0028" wp14:editId="7416D4E2">
                                  <wp:extent cx="1616451" cy="30380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P Signature.PNG"/>
                                          <pic:cNvPicPr/>
                                        </pic:nvPicPr>
                                        <pic:blipFill>
                                          <a:blip r:embed="rId4">
                                            <a:extLst>
                                              <a:ext uri="{28A0092B-C50C-407E-A947-70E740481C1C}">
                                                <a14:useLocalDpi xmlns:a14="http://schemas.microsoft.com/office/drawing/2010/main" val="0"/>
                                              </a:ext>
                                            </a:extLst>
                                          </a:blip>
                                          <a:stretch>
                                            <a:fillRect/>
                                          </a:stretch>
                                        </pic:blipFill>
                                        <pic:spPr>
                                          <a:xfrm>
                                            <a:off x="0" y="0"/>
                                            <a:ext cx="1682951" cy="316299"/>
                                          </a:xfrm>
                                          <a:prstGeom prst="rect">
                                            <a:avLst/>
                                          </a:prstGeom>
                                        </pic:spPr>
                                      </pic:pic>
                                    </a:graphicData>
                                  </a:graphic>
                                </wp:inline>
                              </w:drawing>
                            </w:r>
                          </w:p>
                          <w:p w14:paraId="4E2A3B55" w14:textId="3A52F1AE" w:rsidR="00E80E54" w:rsidRDefault="001912CC" w:rsidP="005B09E7">
                            <w:pPr>
                              <w:rPr>
                                <w:rFonts w:ascii="Arial Narrow" w:hAnsi="Arial Narrow"/>
                                <w:sz w:val="20"/>
                              </w:rPr>
                            </w:pPr>
                            <w:r>
                              <w:rPr>
                                <w:rFonts w:ascii="Arial Narrow" w:hAnsi="Arial Narrow"/>
                                <w:sz w:val="20"/>
                              </w:rPr>
                              <w:t>Executive Director</w:t>
                            </w:r>
                          </w:p>
                          <w:p w14:paraId="5D0190DF" w14:textId="77777777" w:rsidR="001912CC" w:rsidRDefault="001912CC" w:rsidP="005B09E7">
                            <w:pPr>
                              <w:rPr>
                                <w:rFonts w:ascii="Arial Narrow" w:hAnsi="Arial Narrow"/>
                                <w:sz w:val="20"/>
                                <w:u w:val="single"/>
                              </w:rPr>
                            </w:pPr>
                          </w:p>
                          <w:p w14:paraId="4533039F" w14:textId="1B6A3ADF" w:rsidR="005B09E7" w:rsidRDefault="009D012D" w:rsidP="005B09E7">
                            <w:pPr>
                              <w:rPr>
                                <w:rFonts w:ascii="Arial Narrow" w:hAnsi="Arial Narrow"/>
                                <w:sz w:val="20"/>
                              </w:rPr>
                            </w:pPr>
                            <w:r>
                              <w:rPr>
                                <w:rFonts w:ascii="Arial Narrow" w:hAnsi="Arial Narrow"/>
                                <w:sz w:val="20"/>
                                <w:u w:val="single"/>
                              </w:rPr>
                              <w:t>1</w:t>
                            </w:r>
                            <w:r w:rsidR="00B74C78">
                              <w:rPr>
                                <w:rFonts w:ascii="Arial Narrow" w:hAnsi="Arial Narrow"/>
                                <w:sz w:val="20"/>
                                <w:u w:val="single"/>
                              </w:rPr>
                              <w:t>2</w:t>
                            </w:r>
                            <w:r w:rsidR="001358CD">
                              <w:rPr>
                                <w:rFonts w:ascii="Arial Narrow" w:hAnsi="Arial Narrow"/>
                                <w:sz w:val="20"/>
                                <w:u w:val="single"/>
                              </w:rPr>
                              <w:t>.</w:t>
                            </w:r>
                            <w:r w:rsidR="0095666D">
                              <w:rPr>
                                <w:rFonts w:ascii="Arial Narrow" w:hAnsi="Arial Narrow"/>
                                <w:sz w:val="20"/>
                                <w:u w:val="single"/>
                              </w:rPr>
                              <w:t>24</w:t>
                            </w:r>
                            <w:r w:rsidR="001358CD">
                              <w:rPr>
                                <w:rFonts w:ascii="Arial Narrow" w:hAnsi="Arial Narrow"/>
                                <w:sz w:val="20"/>
                                <w:u w:val="single"/>
                              </w:rPr>
                              <w:t>.</w:t>
                            </w:r>
                            <w:r w:rsidR="00A47CEB">
                              <w:rPr>
                                <w:rFonts w:ascii="Arial Narrow" w:hAnsi="Arial Narrow"/>
                                <w:sz w:val="20"/>
                                <w:u w:val="single"/>
                              </w:rPr>
                              <w:t>20</w:t>
                            </w:r>
                            <w:r w:rsidR="001358CD">
                              <w:rPr>
                                <w:rFonts w:ascii="Arial Narrow" w:hAnsi="Arial Narrow"/>
                                <w:sz w:val="20"/>
                                <w:u w:val="single"/>
                              </w:rPr>
                              <w:t>2</w:t>
                            </w:r>
                            <w:r w:rsidR="00C61BEC">
                              <w:rPr>
                                <w:rFonts w:ascii="Arial Narrow" w:hAnsi="Arial Narrow"/>
                                <w:sz w:val="20"/>
                                <w:u w:val="single"/>
                              </w:rPr>
                              <w:t>4</w:t>
                            </w:r>
                          </w:p>
                          <w:p w14:paraId="511EB923" w14:textId="77777777" w:rsidR="005B09E7" w:rsidRDefault="005B09E7" w:rsidP="005B09E7">
                            <w:pPr>
                              <w:rPr>
                                <w:rFonts w:ascii="Arial Narrow" w:hAnsi="Arial Narrow"/>
                                <w:sz w:val="20"/>
                              </w:rPr>
                            </w:pPr>
                            <w:r>
                              <w:rPr>
                                <w:rFonts w:ascii="Arial Narrow" w:hAnsi="Arial Narrow"/>
                                <w:sz w:val="20"/>
                              </w:rPr>
                              <w:t>Date</w:t>
                            </w:r>
                          </w:p>
                          <w:p w14:paraId="22B14D68" w14:textId="77777777" w:rsidR="005B09E7" w:rsidRDefault="005B09E7" w:rsidP="005B09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D2194" id="_x0000_t202" coordsize="21600,21600" o:spt="202" path="m,l,21600r21600,l21600,xe">
                <v:stroke joinstyle="miter"/>
                <v:path gradientshapeok="t" o:connecttype="rect"/>
              </v:shapetype>
              <v:shape id="Text Box 2" o:spid="_x0000_s1026" type="#_x0000_t202" style="position:absolute;margin-left:0;margin-top:0;width:249.95pt;height:714.1pt;z-index:251659264;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neJAIAAEU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">
                <v:textbox>
                  <w:txbxContent>
                    <w:p w14:paraId="6F3C9DDE" w14:textId="77777777" w:rsidR="005B09E7" w:rsidRPr="00495334" w:rsidRDefault="005B09E7" w:rsidP="005B09E7">
                      <w:pPr>
                        <w:jc w:val="center"/>
                        <w:rPr>
                          <w:rFonts w:ascii="Arial Narrow" w:hAnsi="Arial Narrow"/>
                          <w:b/>
                          <w:snapToGrid/>
                          <w:sz w:val="28"/>
                        </w:rPr>
                      </w:pPr>
                      <w:r w:rsidRPr="00495334">
                        <w:rPr>
                          <w:rFonts w:ascii="Arial Narrow" w:hAnsi="Arial Narrow"/>
                          <w:b/>
                          <w:sz w:val="28"/>
                        </w:rPr>
                        <w:t xml:space="preserve">ARIZONA STATE BOARD OF </w:t>
                      </w:r>
                    </w:p>
                    <w:p w14:paraId="03814CF5" w14:textId="77777777" w:rsidR="005B09E7" w:rsidRPr="00495334" w:rsidRDefault="005B09E7" w:rsidP="005B09E7">
                      <w:pPr>
                        <w:jc w:val="center"/>
                        <w:rPr>
                          <w:rFonts w:ascii="Arial Narrow" w:hAnsi="Arial Narrow"/>
                          <w:b/>
                          <w:sz w:val="20"/>
                        </w:rPr>
                      </w:pPr>
                      <w:r w:rsidRPr="00495334">
                        <w:rPr>
                          <w:rFonts w:ascii="Arial Narrow" w:hAnsi="Arial Narrow"/>
                          <w:b/>
                          <w:sz w:val="28"/>
                        </w:rPr>
                        <w:t>PSYCHOLOGIST EXAMINERS</w:t>
                      </w:r>
                    </w:p>
                    <w:p w14:paraId="1271F77F" w14:textId="77777777" w:rsidR="005B09E7" w:rsidRPr="00495334" w:rsidRDefault="005B09E7" w:rsidP="005B09E7">
                      <w:pPr>
                        <w:jc w:val="center"/>
                        <w:rPr>
                          <w:rFonts w:ascii="Arial Narrow" w:hAnsi="Arial Narrow"/>
                          <w:b/>
                          <w:sz w:val="20"/>
                        </w:rPr>
                      </w:pPr>
                      <w:r w:rsidRPr="00495334">
                        <w:rPr>
                          <w:rFonts w:ascii="Arial Narrow" w:hAnsi="Arial Narrow"/>
                          <w:b/>
                          <w:sz w:val="20"/>
                        </w:rPr>
                        <w:t>1740 W. Adams St., Ste. 3403, Phoenix, Arizona 85007</w:t>
                      </w:r>
                    </w:p>
                    <w:p w14:paraId="39308839" w14:textId="77777777" w:rsidR="005B09E7" w:rsidRPr="00495334" w:rsidRDefault="005B09E7" w:rsidP="005B09E7">
                      <w:pPr>
                        <w:jc w:val="center"/>
                        <w:rPr>
                          <w:rFonts w:ascii="Arial Narrow" w:hAnsi="Arial Narrow"/>
                          <w:sz w:val="20"/>
                        </w:rPr>
                      </w:pPr>
                      <w:r w:rsidRPr="00495334">
                        <w:rPr>
                          <w:rFonts w:ascii="Arial Narrow" w:hAnsi="Arial Narrow"/>
                          <w:b/>
                          <w:sz w:val="20"/>
                        </w:rPr>
                        <w:t>Phone (602) 542-8162             Fax (602) 926-8095</w:t>
                      </w:r>
                    </w:p>
                    <w:p w14:paraId="15E6B851" w14:textId="77777777" w:rsidR="005B09E7" w:rsidRPr="00495334" w:rsidRDefault="005B09E7" w:rsidP="005B09E7">
                      <w:pPr>
                        <w:pStyle w:val="Heading1"/>
                        <w:jc w:val="center"/>
                        <w:rPr>
                          <w:rFonts w:ascii="Arial Narrow" w:hAnsi="Arial Narrow"/>
                        </w:rPr>
                      </w:pPr>
                    </w:p>
                    <w:p w14:paraId="4F39CB73" w14:textId="77777777" w:rsidR="005B09E7" w:rsidRPr="00E94DFE" w:rsidRDefault="005B09E7" w:rsidP="005B09E7">
                      <w:pPr>
                        <w:pStyle w:val="Heading1"/>
                        <w:jc w:val="center"/>
                        <w:rPr>
                          <w:rFonts w:ascii="Arial Narrow" w:hAnsi="Arial Narrow"/>
                          <w:b/>
                          <w:sz w:val="28"/>
                        </w:rPr>
                      </w:pPr>
                      <w:r w:rsidRPr="00E94DFE">
                        <w:rPr>
                          <w:rFonts w:ascii="Arial Narrow" w:hAnsi="Arial Narrow"/>
                          <w:b/>
                          <w:sz w:val="28"/>
                        </w:rPr>
                        <w:t>PUBLIC MEETING NOTICE</w:t>
                      </w:r>
                    </w:p>
                    <w:p w14:paraId="773ED450" w14:textId="77777777" w:rsidR="005B09E7" w:rsidRDefault="005B09E7" w:rsidP="005B09E7">
                      <w:pPr>
                        <w:rPr>
                          <w:rFonts w:ascii="Arial Narrow" w:hAnsi="Arial Narrow"/>
                          <w:b/>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i/>
                          <w:sz w:val="22"/>
                        </w:rPr>
                        <w:tab/>
                      </w:r>
                    </w:p>
                    <w:p w14:paraId="40640397" w14:textId="77777777" w:rsidR="005B09E7" w:rsidRDefault="005B09E7" w:rsidP="005B09E7">
                      <w:pPr>
                        <w:pStyle w:val="BodyText3"/>
                        <w:shd w:val="clear" w:color="auto" w:fill="auto"/>
                        <w:rPr>
                          <w:rFonts w:ascii="Arial Narrow" w:hAnsi="Arial Narrow"/>
                        </w:rPr>
                      </w:pPr>
                      <w:r>
                        <w:rPr>
                          <w:rFonts w:ascii="Arial Narrow" w:hAnsi="Arial Narrow"/>
                        </w:rPr>
                        <w:t>Pursuant to A.R.S. §38-431.02, notice is hereby given to the members of the Board and to the general public that the Arizona State Board of Psychologist Examiners will:</w:t>
                      </w:r>
                    </w:p>
                    <w:p w14:paraId="57EA7B84" w14:textId="77777777" w:rsidR="005B09E7" w:rsidRDefault="005B09E7" w:rsidP="005B09E7">
                      <w:pPr>
                        <w:rPr>
                          <w:rFonts w:ascii="Arial Narrow" w:hAnsi="Arial Narrow"/>
                          <w:sz w:val="20"/>
                        </w:rPr>
                      </w:pPr>
                    </w:p>
                    <w:tbl>
                      <w:tblPr>
                        <w:tblStyle w:val="TableGrid"/>
                        <w:tblW w:w="0" w:type="auto"/>
                        <w:jc w:val="center"/>
                        <w:tblLook w:val="04A0" w:firstRow="1" w:lastRow="0" w:firstColumn="1" w:lastColumn="0" w:noHBand="0" w:noVBand="1"/>
                      </w:tblPr>
                      <w:tblGrid>
                        <w:gridCol w:w="360"/>
                        <w:gridCol w:w="4140"/>
                      </w:tblGrid>
                      <w:tr w:rsidR="005B09E7" w14:paraId="6D0E680E"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991519D"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36F4EBFF" w14:textId="230DAD35" w:rsidR="005B09E7" w:rsidRDefault="005B09E7" w:rsidP="00495334">
                            <w:pPr>
                              <w:rPr>
                                <w:rFonts w:ascii="Arial Narrow" w:hAnsi="Arial Narrow"/>
                                <w:sz w:val="20"/>
                              </w:rPr>
                            </w:pPr>
                            <w:r>
                              <w:rPr>
                                <w:rFonts w:ascii="Arial Narrow" w:hAnsi="Arial Narrow"/>
                                <w:sz w:val="20"/>
                              </w:rPr>
                              <w:t>Meet in Regular Sessio</w:t>
                            </w:r>
                            <w:r w:rsidR="00B01B55">
                              <w:rPr>
                                <w:rFonts w:ascii="Arial Narrow" w:hAnsi="Arial Narrow"/>
                                <w:sz w:val="20"/>
                              </w:rPr>
                              <w:t>n</w:t>
                            </w:r>
                          </w:p>
                        </w:tc>
                      </w:tr>
                      <w:tr w:rsidR="005B09E7" w14:paraId="119A94C8"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CBAD9CB"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07423291" w14:textId="77777777" w:rsidR="005B09E7" w:rsidRDefault="005B09E7" w:rsidP="00495334">
                            <w:pPr>
                              <w:rPr>
                                <w:rFonts w:ascii="Arial Narrow" w:hAnsi="Arial Narrow"/>
                                <w:sz w:val="20"/>
                              </w:rPr>
                            </w:pPr>
                            <w:r>
                              <w:rPr>
                                <w:rFonts w:ascii="Arial Narrow" w:hAnsi="Arial Narrow"/>
                                <w:sz w:val="20"/>
                              </w:rPr>
                              <w:t>Hold a Rules Meeting</w:t>
                            </w:r>
                          </w:p>
                        </w:tc>
                      </w:tr>
                      <w:tr w:rsidR="005B09E7" w14:paraId="1CCB933D"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724A87A8"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3043316B" w14:textId="77777777" w:rsidR="005B09E7" w:rsidRDefault="00314B04" w:rsidP="00314B04">
                            <w:pPr>
                              <w:rPr>
                                <w:rFonts w:ascii="Arial Narrow" w:hAnsi="Arial Narrow"/>
                                <w:sz w:val="20"/>
                              </w:rPr>
                            </w:pPr>
                            <w:r>
                              <w:rPr>
                                <w:rFonts w:ascii="Arial Narrow" w:hAnsi="Arial Narrow"/>
                                <w:sz w:val="20"/>
                              </w:rPr>
                              <w:t>Online/</w:t>
                            </w:r>
                            <w:r w:rsidR="005B09E7">
                              <w:rPr>
                                <w:rFonts w:ascii="Arial Narrow" w:hAnsi="Arial Narrow"/>
                                <w:sz w:val="20"/>
                              </w:rPr>
                              <w:t xml:space="preserve">Telephonic </w:t>
                            </w:r>
                            <w:r>
                              <w:rPr>
                                <w:rFonts w:ascii="Arial Narrow" w:hAnsi="Arial Narrow"/>
                                <w:sz w:val="20"/>
                              </w:rPr>
                              <w:t>Meeting</w:t>
                            </w:r>
                          </w:p>
                        </w:tc>
                      </w:tr>
                      <w:tr w:rsidR="005B09E7" w14:paraId="7D28CD1A"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48DC5BEF"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48BFB252" w14:textId="77777777" w:rsidR="005B09E7" w:rsidRDefault="005B09E7" w:rsidP="00F0785A">
                            <w:pPr>
                              <w:rPr>
                                <w:rFonts w:ascii="Arial Narrow" w:hAnsi="Arial Narrow"/>
                                <w:sz w:val="20"/>
                              </w:rPr>
                            </w:pPr>
                            <w:r>
                              <w:rPr>
                                <w:rFonts w:ascii="Arial Narrow" w:hAnsi="Arial Narrow"/>
                                <w:sz w:val="20"/>
                              </w:rPr>
                              <w:t xml:space="preserve">Other: </w:t>
                            </w:r>
                            <w:r>
                              <w:rPr>
                                <w:rFonts w:ascii="Arial Narrow" w:hAnsi="Arial Narrow"/>
                                <w:sz w:val="20"/>
                                <w:u w:val="single"/>
                              </w:rPr>
                              <w:t xml:space="preserve">Committee </w:t>
                            </w:r>
                            <w:r w:rsidR="00F0785A">
                              <w:rPr>
                                <w:rFonts w:ascii="Arial Narrow" w:hAnsi="Arial Narrow"/>
                                <w:sz w:val="20"/>
                                <w:u w:val="single"/>
                              </w:rPr>
                              <w:t>on Behavior Analysts</w:t>
                            </w:r>
                          </w:p>
                        </w:tc>
                      </w:tr>
                    </w:tbl>
                    <w:p w14:paraId="21514C11" w14:textId="77777777" w:rsidR="005B09E7" w:rsidRDefault="005B09E7" w:rsidP="005B09E7">
                      <w:pPr>
                        <w:jc w:val="center"/>
                        <w:rPr>
                          <w:rFonts w:ascii="Arial Narrow" w:hAnsi="Arial Narrow"/>
                          <w:sz w:val="20"/>
                        </w:rPr>
                      </w:pPr>
                    </w:p>
                    <w:p w14:paraId="46DFF820" w14:textId="77777777" w:rsidR="005B09E7" w:rsidRDefault="005B09E7" w:rsidP="005B09E7">
                      <w:pPr>
                        <w:jc w:val="center"/>
                        <w:rPr>
                          <w:rFonts w:ascii="Arial Narrow" w:hAnsi="Arial Narrow"/>
                          <w:b/>
                          <w:sz w:val="20"/>
                        </w:rPr>
                      </w:pPr>
                    </w:p>
                    <w:tbl>
                      <w:tblPr>
                        <w:tblStyle w:val="TableGrid"/>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60"/>
                      </w:tblGrid>
                      <w:tr w:rsidR="005B09E7" w14:paraId="60130AE9" w14:textId="77777777" w:rsidTr="00FE6B37">
                        <w:trPr>
                          <w:jc w:val="center"/>
                        </w:trPr>
                        <w:tc>
                          <w:tcPr>
                            <w:tcW w:w="1170" w:type="dxa"/>
                            <w:vAlign w:val="center"/>
                            <w:hideMark/>
                          </w:tcPr>
                          <w:p w14:paraId="193EB633" w14:textId="77777777" w:rsidR="005B09E7" w:rsidRDefault="005B09E7" w:rsidP="00FE6B37">
                            <w:pPr>
                              <w:ind w:left="-60"/>
                              <w:jc w:val="right"/>
                              <w:rPr>
                                <w:rFonts w:ascii="Arial Narrow" w:hAnsi="Arial Narrow"/>
                                <w:b/>
                                <w:sz w:val="20"/>
                              </w:rPr>
                            </w:pPr>
                            <w:r>
                              <w:rPr>
                                <w:rFonts w:ascii="Arial Narrow" w:hAnsi="Arial Narrow"/>
                                <w:b/>
                                <w:sz w:val="20"/>
                              </w:rPr>
                              <w:t>Date:</w:t>
                            </w:r>
                          </w:p>
                        </w:tc>
                        <w:tc>
                          <w:tcPr>
                            <w:tcW w:w="3660" w:type="dxa"/>
                            <w:hideMark/>
                          </w:tcPr>
                          <w:p w14:paraId="15E07C73" w14:textId="72C38392" w:rsidR="005B09E7" w:rsidRDefault="00C36BE9" w:rsidP="00FE6B37">
                            <w:pPr>
                              <w:ind w:left="112"/>
                              <w:rPr>
                                <w:rFonts w:ascii="Arial Narrow" w:hAnsi="Arial Narrow"/>
                                <w:b/>
                                <w:sz w:val="20"/>
                              </w:rPr>
                            </w:pPr>
                            <w:r>
                              <w:rPr>
                                <w:rFonts w:ascii="Arial Narrow" w:hAnsi="Arial Narrow"/>
                                <w:b/>
                                <w:sz w:val="20"/>
                              </w:rPr>
                              <w:t>January</w:t>
                            </w:r>
                            <w:r w:rsidR="009C19FC">
                              <w:rPr>
                                <w:rFonts w:ascii="Arial Narrow" w:hAnsi="Arial Narrow"/>
                                <w:b/>
                                <w:sz w:val="20"/>
                              </w:rPr>
                              <w:t xml:space="preserve"> </w:t>
                            </w:r>
                            <w:r w:rsidR="0095666D">
                              <w:rPr>
                                <w:rFonts w:ascii="Arial Narrow" w:hAnsi="Arial Narrow"/>
                                <w:b/>
                                <w:sz w:val="20"/>
                              </w:rPr>
                              <w:t>06</w:t>
                            </w:r>
                            <w:r w:rsidR="00A47CEB">
                              <w:rPr>
                                <w:rFonts w:ascii="Arial Narrow" w:hAnsi="Arial Narrow"/>
                                <w:b/>
                                <w:sz w:val="20"/>
                              </w:rPr>
                              <w:t>, 202</w:t>
                            </w:r>
                            <w:r>
                              <w:rPr>
                                <w:rFonts w:ascii="Arial Narrow" w:hAnsi="Arial Narrow"/>
                                <w:b/>
                                <w:sz w:val="20"/>
                              </w:rPr>
                              <w:t>5</w:t>
                            </w:r>
                          </w:p>
                        </w:tc>
                      </w:tr>
                      <w:tr w:rsidR="005B09E7" w14:paraId="5EB7663F" w14:textId="77777777" w:rsidTr="00FE6B37">
                        <w:trPr>
                          <w:jc w:val="center"/>
                        </w:trPr>
                        <w:tc>
                          <w:tcPr>
                            <w:tcW w:w="1170" w:type="dxa"/>
                            <w:vAlign w:val="center"/>
                            <w:hideMark/>
                          </w:tcPr>
                          <w:p w14:paraId="55968341" w14:textId="77777777" w:rsidR="005B09E7" w:rsidRDefault="005B09E7" w:rsidP="00FE6B37">
                            <w:pPr>
                              <w:ind w:left="-60"/>
                              <w:jc w:val="right"/>
                              <w:rPr>
                                <w:rFonts w:ascii="Arial Narrow" w:hAnsi="Arial Narrow"/>
                                <w:b/>
                                <w:sz w:val="20"/>
                              </w:rPr>
                            </w:pPr>
                            <w:r>
                              <w:rPr>
                                <w:rFonts w:ascii="Arial Narrow" w:hAnsi="Arial Narrow"/>
                                <w:b/>
                                <w:sz w:val="20"/>
                              </w:rPr>
                              <w:t>Time:</w:t>
                            </w:r>
                          </w:p>
                        </w:tc>
                        <w:tc>
                          <w:tcPr>
                            <w:tcW w:w="3660" w:type="dxa"/>
                            <w:hideMark/>
                          </w:tcPr>
                          <w:p w14:paraId="0A364310" w14:textId="75C3F924" w:rsidR="005B09E7" w:rsidRDefault="0099658E" w:rsidP="00FE6B37">
                            <w:pPr>
                              <w:ind w:left="112"/>
                              <w:rPr>
                                <w:rFonts w:ascii="Arial Narrow" w:hAnsi="Arial Narrow"/>
                                <w:b/>
                                <w:sz w:val="20"/>
                              </w:rPr>
                            </w:pPr>
                            <w:r>
                              <w:rPr>
                                <w:rFonts w:ascii="Arial Narrow" w:hAnsi="Arial Narrow"/>
                                <w:b/>
                                <w:sz w:val="20"/>
                              </w:rPr>
                              <w:t>12</w:t>
                            </w:r>
                            <w:r w:rsidR="007C1113">
                              <w:rPr>
                                <w:rFonts w:ascii="Arial Narrow" w:hAnsi="Arial Narrow"/>
                                <w:b/>
                                <w:sz w:val="20"/>
                              </w:rPr>
                              <w:t>:</w:t>
                            </w:r>
                            <w:r>
                              <w:rPr>
                                <w:rFonts w:ascii="Arial Narrow" w:hAnsi="Arial Narrow"/>
                                <w:b/>
                                <w:sz w:val="20"/>
                              </w:rPr>
                              <w:t>0</w:t>
                            </w:r>
                            <w:r w:rsidR="007C1113">
                              <w:rPr>
                                <w:rFonts w:ascii="Arial Narrow" w:hAnsi="Arial Narrow"/>
                                <w:b/>
                                <w:sz w:val="20"/>
                              </w:rPr>
                              <w:t>0</w:t>
                            </w:r>
                            <w:r w:rsidR="005B09E7">
                              <w:rPr>
                                <w:rFonts w:ascii="Arial Narrow" w:hAnsi="Arial Narrow"/>
                                <w:b/>
                                <w:sz w:val="20"/>
                              </w:rPr>
                              <w:t xml:space="preserve"> </w:t>
                            </w:r>
                            <w:r>
                              <w:rPr>
                                <w:rFonts w:ascii="Arial Narrow" w:hAnsi="Arial Narrow"/>
                                <w:b/>
                                <w:sz w:val="20"/>
                              </w:rPr>
                              <w:t>p</w:t>
                            </w:r>
                            <w:bookmarkStart w:id="1" w:name="_GoBack"/>
                            <w:bookmarkEnd w:id="1"/>
                            <w:r w:rsidR="005B09E7">
                              <w:rPr>
                                <w:rFonts w:ascii="Arial Narrow" w:hAnsi="Arial Narrow"/>
                                <w:b/>
                                <w:sz w:val="20"/>
                              </w:rPr>
                              <w:t>.m.</w:t>
                            </w:r>
                          </w:p>
                        </w:tc>
                      </w:tr>
                      <w:tr w:rsidR="005B09E7" w14:paraId="4A8841E0" w14:textId="77777777" w:rsidTr="00FE6B37">
                        <w:trPr>
                          <w:jc w:val="center"/>
                        </w:trPr>
                        <w:tc>
                          <w:tcPr>
                            <w:tcW w:w="1170" w:type="dxa"/>
                            <w:vAlign w:val="center"/>
                            <w:hideMark/>
                          </w:tcPr>
                          <w:p w14:paraId="3CDA69E3" w14:textId="77777777" w:rsidR="005B09E7" w:rsidRDefault="00FE6B37" w:rsidP="00FE6B37">
                            <w:pPr>
                              <w:ind w:left="-60"/>
                              <w:jc w:val="right"/>
                              <w:rPr>
                                <w:rFonts w:ascii="Arial Narrow" w:hAnsi="Arial Narrow"/>
                                <w:b/>
                                <w:sz w:val="20"/>
                              </w:rPr>
                            </w:pPr>
                            <w:r>
                              <w:rPr>
                                <w:rFonts w:ascii="Arial Narrow" w:hAnsi="Arial Narrow"/>
                                <w:b/>
                                <w:sz w:val="20"/>
                              </w:rPr>
                              <w:t>Call</w:t>
                            </w:r>
                            <w:r w:rsidR="005B09E7">
                              <w:rPr>
                                <w:rFonts w:ascii="Arial Narrow" w:hAnsi="Arial Narrow"/>
                                <w:b/>
                                <w:sz w:val="20"/>
                              </w:rPr>
                              <w:t>:</w:t>
                            </w:r>
                          </w:p>
                        </w:tc>
                        <w:tc>
                          <w:tcPr>
                            <w:tcW w:w="3660" w:type="dxa"/>
                            <w:hideMark/>
                          </w:tcPr>
                          <w:p w14:paraId="221CEBA1" w14:textId="77777777" w:rsidR="005B09E7" w:rsidRDefault="00FE6B37" w:rsidP="00FE6B37">
                            <w:pPr>
                              <w:ind w:left="112"/>
                              <w:rPr>
                                <w:rFonts w:ascii="Arial Narrow" w:hAnsi="Arial Narrow"/>
                                <w:b/>
                                <w:sz w:val="20"/>
                              </w:rPr>
                            </w:pPr>
                            <w:r w:rsidRPr="00FE6B37">
                              <w:rPr>
                                <w:rFonts w:ascii="Arial Narrow" w:hAnsi="Arial Narrow"/>
                                <w:b/>
                                <w:sz w:val="20"/>
                              </w:rPr>
                              <w:t>346-248-7799</w:t>
                            </w:r>
                          </w:p>
                        </w:tc>
                      </w:tr>
                      <w:tr w:rsidR="005B09E7" w14:paraId="588E8AC6" w14:textId="77777777" w:rsidTr="00FE6B37">
                        <w:trPr>
                          <w:jc w:val="center"/>
                        </w:trPr>
                        <w:tc>
                          <w:tcPr>
                            <w:tcW w:w="1170" w:type="dxa"/>
                            <w:vAlign w:val="center"/>
                          </w:tcPr>
                          <w:p w14:paraId="685405AA" w14:textId="77777777" w:rsidR="005B09E7" w:rsidRDefault="00FE6B37" w:rsidP="00FE6B37">
                            <w:pPr>
                              <w:ind w:left="-60"/>
                              <w:jc w:val="right"/>
                              <w:rPr>
                                <w:rFonts w:ascii="Arial Narrow" w:hAnsi="Arial Narrow"/>
                                <w:b/>
                                <w:sz w:val="20"/>
                              </w:rPr>
                            </w:pPr>
                            <w:r>
                              <w:rPr>
                                <w:rFonts w:ascii="Arial Narrow" w:hAnsi="Arial Narrow"/>
                                <w:b/>
                                <w:sz w:val="20"/>
                              </w:rPr>
                              <w:t>Meeting ID:</w:t>
                            </w:r>
                          </w:p>
                        </w:tc>
                        <w:tc>
                          <w:tcPr>
                            <w:tcW w:w="3660" w:type="dxa"/>
                          </w:tcPr>
                          <w:p w14:paraId="7A6A3C0C" w14:textId="6E508788" w:rsidR="005B09E7" w:rsidRDefault="00043AD4" w:rsidP="00FE6B37">
                            <w:pPr>
                              <w:ind w:left="112"/>
                              <w:rPr>
                                <w:rFonts w:ascii="Arial Narrow" w:hAnsi="Arial Narrow"/>
                                <w:b/>
                                <w:sz w:val="20"/>
                              </w:rPr>
                            </w:pPr>
                            <w:r>
                              <w:rPr>
                                <w:rFonts w:ascii="Arial Narrow" w:hAnsi="Arial Narrow"/>
                                <w:b/>
                                <w:sz w:val="20"/>
                              </w:rPr>
                              <w:t>829</w:t>
                            </w:r>
                            <w:r w:rsidR="00CC18C4">
                              <w:rPr>
                                <w:rFonts w:ascii="Arial Narrow" w:hAnsi="Arial Narrow"/>
                                <w:b/>
                                <w:sz w:val="20"/>
                              </w:rPr>
                              <w:t xml:space="preserve"> </w:t>
                            </w:r>
                            <w:r>
                              <w:rPr>
                                <w:rFonts w:ascii="Arial Narrow" w:hAnsi="Arial Narrow"/>
                                <w:b/>
                                <w:sz w:val="20"/>
                              </w:rPr>
                              <w:t>303</w:t>
                            </w:r>
                            <w:r w:rsidR="00CC18C4">
                              <w:rPr>
                                <w:rFonts w:ascii="Arial Narrow" w:hAnsi="Arial Narrow"/>
                                <w:b/>
                                <w:sz w:val="20"/>
                              </w:rPr>
                              <w:t xml:space="preserve"> 8</w:t>
                            </w:r>
                            <w:r>
                              <w:rPr>
                                <w:rFonts w:ascii="Arial Narrow" w:hAnsi="Arial Narrow"/>
                                <w:b/>
                                <w:sz w:val="20"/>
                              </w:rPr>
                              <w:t>042</w:t>
                            </w:r>
                          </w:p>
                        </w:tc>
                      </w:tr>
                      <w:tr w:rsidR="005B09E7" w14:paraId="06437B26" w14:textId="77777777" w:rsidTr="00FE6B37">
                        <w:trPr>
                          <w:jc w:val="center"/>
                        </w:trPr>
                        <w:tc>
                          <w:tcPr>
                            <w:tcW w:w="1170" w:type="dxa"/>
                            <w:vAlign w:val="center"/>
                          </w:tcPr>
                          <w:p w14:paraId="6F6EB5DA" w14:textId="5FA54EB1" w:rsidR="005B09E7" w:rsidRDefault="005B09E7" w:rsidP="00FE6B37">
                            <w:pPr>
                              <w:ind w:left="-60"/>
                              <w:jc w:val="right"/>
                              <w:rPr>
                                <w:rFonts w:ascii="Arial Narrow" w:hAnsi="Arial Narrow"/>
                                <w:b/>
                                <w:sz w:val="20"/>
                              </w:rPr>
                            </w:pPr>
                          </w:p>
                        </w:tc>
                        <w:tc>
                          <w:tcPr>
                            <w:tcW w:w="3660" w:type="dxa"/>
                            <w:hideMark/>
                          </w:tcPr>
                          <w:p w14:paraId="054369EE" w14:textId="202353C6" w:rsidR="005B09E7" w:rsidRDefault="005B09E7" w:rsidP="00043AD4">
                            <w:pPr>
                              <w:rPr>
                                <w:rFonts w:ascii="Arial Narrow" w:hAnsi="Arial Narrow"/>
                                <w:b/>
                                <w:sz w:val="20"/>
                              </w:rPr>
                            </w:pPr>
                          </w:p>
                        </w:tc>
                      </w:tr>
                    </w:tbl>
                    <w:p w14:paraId="65D8104F" w14:textId="77777777" w:rsidR="005B09E7" w:rsidRDefault="005B09E7" w:rsidP="005B09E7">
                      <w:pPr>
                        <w:rPr>
                          <w:rFonts w:ascii="Arial Narrow" w:hAnsi="Arial Narrow"/>
                          <w:sz w:val="20"/>
                        </w:rPr>
                      </w:pPr>
                    </w:p>
                    <w:p w14:paraId="2CF686AF" w14:textId="77777777" w:rsidR="005B09E7" w:rsidRDefault="005B09E7" w:rsidP="005B09E7">
                      <w:pPr>
                        <w:ind w:left="720"/>
                        <w:rPr>
                          <w:rFonts w:ascii="Arial Narrow" w:hAnsi="Arial Narrow"/>
                          <w:sz w:val="20"/>
                        </w:rPr>
                      </w:pPr>
                      <w:r>
                        <w:rPr>
                          <w:rFonts w:ascii="Arial Narrow" w:hAnsi="Arial Narrow"/>
                          <w:b/>
                          <w:sz w:val="20"/>
                          <w:u w:val="single"/>
                        </w:rPr>
                        <w:t xml:space="preserve">    X    </w:t>
                      </w:r>
                      <w:r>
                        <w:rPr>
                          <w:rFonts w:ascii="Arial Narrow" w:hAnsi="Arial Narrow"/>
                          <w:sz w:val="20"/>
                        </w:rPr>
                        <w:t xml:space="preserve">  Meet in Executive Session </w:t>
                      </w:r>
                    </w:p>
                    <w:p w14:paraId="0899B534" w14:textId="77777777" w:rsidR="005B09E7" w:rsidRDefault="005B09E7" w:rsidP="005B09E7">
                      <w:pPr>
                        <w:tabs>
                          <w:tab w:val="left" w:pos="3600"/>
                        </w:tabs>
                        <w:ind w:left="720"/>
                        <w:jc w:val="both"/>
                        <w:rPr>
                          <w:rFonts w:ascii="Arial Narrow" w:hAnsi="Arial Narrow"/>
                          <w:sz w:val="20"/>
                        </w:rPr>
                      </w:pPr>
                      <w:r>
                        <w:rPr>
                          <w:rFonts w:ascii="Arial Narrow" w:hAnsi="Arial Narrow"/>
                          <w:sz w:val="20"/>
                        </w:rPr>
                        <w:t xml:space="preserve">authorized </w:t>
                      </w:r>
                      <w:proofErr w:type="gramStart"/>
                      <w:r>
                        <w:rPr>
                          <w:rFonts w:ascii="Arial Narrow" w:hAnsi="Arial Narrow"/>
                          <w:sz w:val="20"/>
                        </w:rPr>
                        <w:t>under  A.R.S.</w:t>
                      </w:r>
                      <w:proofErr w:type="gramEnd"/>
                      <w:r>
                        <w:rPr>
                          <w:rFonts w:ascii="Arial Narrow" w:hAnsi="Arial Narrow"/>
                          <w:sz w:val="20"/>
                        </w:rPr>
                        <w:t xml:space="preserve"> §38-431.03</w:t>
                      </w:r>
                      <w:r>
                        <w:rPr>
                          <w:rFonts w:ascii="Arial Narrow" w:hAnsi="Arial Narrow"/>
                          <w:sz w:val="20"/>
                        </w:rPr>
                        <w:tab/>
                      </w:r>
                    </w:p>
                    <w:p w14:paraId="0BC94643"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 xml:space="preserve">...A.1...Personnel Matters   </w:t>
                      </w:r>
                    </w:p>
                    <w:p w14:paraId="43993EEC"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...A.2...Confidential Material</w:t>
                      </w:r>
                    </w:p>
                    <w:p w14:paraId="690FC19E"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...A.3...Legal Advice</w:t>
                      </w:r>
                    </w:p>
                    <w:p w14:paraId="1C83BB18" w14:textId="77777777" w:rsidR="005B09E7" w:rsidRDefault="005B09E7" w:rsidP="005B09E7">
                      <w:pPr>
                        <w:tabs>
                          <w:tab w:val="left" w:pos="3600"/>
                        </w:tabs>
                        <w:jc w:val="both"/>
                        <w:rPr>
                          <w:rFonts w:ascii="Arial Narrow" w:hAnsi="Arial Narrow"/>
                          <w:sz w:val="20"/>
                        </w:rPr>
                      </w:pPr>
                      <w:r>
                        <w:rPr>
                          <w:rFonts w:ascii="Arial Narrow" w:hAnsi="Arial Narrow"/>
                          <w:sz w:val="20"/>
                        </w:rPr>
                        <w:t xml:space="preserve">                                             </w:t>
                      </w:r>
                      <w:r>
                        <w:rPr>
                          <w:rFonts w:ascii="Arial Narrow" w:hAnsi="Arial Narrow"/>
                          <w:sz w:val="20"/>
                        </w:rPr>
                        <w:tab/>
                      </w:r>
                    </w:p>
                    <w:p w14:paraId="04AD4264" w14:textId="77777777" w:rsidR="005B09E7" w:rsidRDefault="005B09E7" w:rsidP="005B09E7">
                      <w:pPr>
                        <w:jc w:val="both"/>
                        <w:rPr>
                          <w:rFonts w:ascii="Arial Narrow" w:hAnsi="Arial Narrow"/>
                          <w:sz w:val="20"/>
                        </w:rPr>
                      </w:pPr>
                      <w:r>
                        <w:rPr>
                          <w:rFonts w:ascii="Arial Narrow" w:hAnsi="Arial Narrow"/>
                          <w:sz w:val="20"/>
                        </w:rPr>
                        <w:t xml:space="preserve">The </w:t>
                      </w:r>
                      <w:r w:rsidR="00F0785A">
                        <w:rPr>
                          <w:rFonts w:ascii="Arial Narrow" w:hAnsi="Arial Narrow"/>
                          <w:sz w:val="20"/>
                        </w:rPr>
                        <w:t>Committee on Behavior Analysts</w:t>
                      </w:r>
                      <w:r>
                        <w:rPr>
                          <w:rFonts w:ascii="Arial Narrow" w:hAnsi="Arial Narrow"/>
                          <w:sz w:val="20"/>
                        </w:rPr>
                        <w:t xml:space="preserve"> </w:t>
                      </w:r>
                      <w:r>
                        <w:rPr>
                          <w:rFonts w:ascii="Arial Narrow" w:hAnsi="Arial Narrow"/>
                          <w:b/>
                          <w:sz w:val="20"/>
                        </w:rPr>
                        <w:t>may</w:t>
                      </w:r>
                      <w:r>
                        <w:rPr>
                          <w:rFonts w:ascii="Arial Narrow" w:hAnsi="Arial Narrow"/>
                          <w:sz w:val="20"/>
                        </w:rPr>
                        <w:t xml:space="preserve"> elect to go into Executive Session intermittently during the meeting.</w:t>
                      </w:r>
                    </w:p>
                    <w:p w14:paraId="05D8B26D" w14:textId="77777777" w:rsidR="005B09E7" w:rsidRDefault="005B09E7" w:rsidP="005B09E7">
                      <w:pPr>
                        <w:spacing w:before="120"/>
                        <w:jc w:val="both"/>
                        <w:rPr>
                          <w:rFonts w:ascii="Arial Narrow" w:hAnsi="Arial Narrow"/>
                          <w:sz w:val="20"/>
                        </w:rPr>
                      </w:pPr>
                      <w:r>
                        <w:rPr>
                          <w:rFonts w:ascii="Arial Narrow" w:hAnsi="Arial Narrow"/>
                          <w:sz w:val="20"/>
                        </w:rPr>
                        <w:t>A copy of the agenda for the meeting will be available at the Board office and on the Board’s website at least twenty-four (24) hours in advance of the meeting.  Please call (602) 542-8162 for any amendments or additions to the agenda.</w:t>
                      </w:r>
                      <w:r>
                        <w:rPr>
                          <w:rFonts w:ascii="Arial Narrow" w:hAnsi="Arial Narrow"/>
                          <w:b/>
                          <w:sz w:val="20"/>
                        </w:rPr>
                        <w:t xml:space="preserve">  The </w:t>
                      </w:r>
                      <w:r w:rsidR="00F0785A">
                        <w:rPr>
                          <w:rFonts w:ascii="Arial Narrow" w:hAnsi="Arial Narrow"/>
                          <w:b/>
                          <w:sz w:val="20"/>
                        </w:rPr>
                        <w:t>Committee on Behavior Analysts</w:t>
                      </w:r>
                      <w:r>
                        <w:rPr>
                          <w:rFonts w:ascii="Arial Narrow" w:hAnsi="Arial Narrow"/>
                          <w:b/>
                          <w:sz w:val="20"/>
                        </w:rPr>
                        <w:t xml:space="preserve"> Chair reserves the right to set aside matters to a later date or to change the order of items on the agenda, except for public hearings set for a specific time</w:t>
                      </w:r>
                      <w:r>
                        <w:rPr>
                          <w:rFonts w:ascii="Arial Narrow" w:hAnsi="Arial Narrow"/>
                          <w:sz w:val="20"/>
                        </w:rPr>
                        <w:t>.</w:t>
                      </w:r>
                    </w:p>
                    <w:p w14:paraId="6541A6A2" w14:textId="77777777" w:rsidR="005B09E7" w:rsidRDefault="005B09E7" w:rsidP="005B09E7">
                      <w:pPr>
                        <w:rPr>
                          <w:rFonts w:ascii="Arial Narrow" w:hAnsi="Arial Narrow"/>
                          <w:sz w:val="20"/>
                        </w:rPr>
                      </w:pPr>
                    </w:p>
                    <w:p w14:paraId="22A2870B" w14:textId="77777777" w:rsidR="005B09E7" w:rsidRDefault="005B09E7" w:rsidP="005B09E7">
                      <w:pPr>
                        <w:pStyle w:val="Heading2"/>
                        <w:jc w:val="center"/>
                        <w:rPr>
                          <w:rFonts w:ascii="Arial Narrow" w:hAnsi="Arial Narrow"/>
                        </w:rPr>
                      </w:pPr>
                      <w:r>
                        <w:rPr>
                          <w:rFonts w:ascii="Arial Narrow" w:hAnsi="Arial Narrow"/>
                        </w:rPr>
                        <w:t>NOTICE FOR AMERICANS WITH DISABILITIES</w:t>
                      </w:r>
                    </w:p>
                    <w:p w14:paraId="502383F1" w14:textId="77777777" w:rsidR="005B09E7" w:rsidRPr="005B09E7" w:rsidRDefault="005B09E7" w:rsidP="005B09E7">
                      <w:pPr>
                        <w:rPr>
                          <w:rFonts w:ascii="Arial Narrow" w:hAnsi="Arial Narrow"/>
                          <w:sz w:val="16"/>
                        </w:rPr>
                      </w:pPr>
                    </w:p>
                    <w:p w14:paraId="7D89914F" w14:textId="77777777" w:rsidR="005B09E7" w:rsidRDefault="005B09E7" w:rsidP="005B09E7">
                      <w:pPr>
                        <w:pStyle w:val="BodyText"/>
                        <w:rPr>
                          <w:rFonts w:ascii="Arial Narrow" w:hAnsi="Arial Narrow"/>
                          <w:spacing w:val="-2"/>
                        </w:rPr>
                      </w:pPr>
                      <w:r w:rsidRPr="005B09E7">
                        <w:rPr>
                          <w:rFonts w:ascii="Arial Narrow" w:hAnsi="Arial Narrow"/>
                          <w:spacing w:val="-2"/>
                          <w:sz w:val="20"/>
                        </w:rPr>
                        <w:t>Title II of the Americans with Disabilities Act (ADA) prohibits the Board from discriminating on the basis of disability in its public meetings.  Persons with a disability may request a reasonable accommodation such as a sign language interpreter, by contacting the Executive Director at (602) 542-8162 to make their needs known.  Requests should be made as soon as possible to allow time to arrange the accommodation.  This Notice and Agenda may be made available in alternative formats by contacting the Executive Director at (602) 542-8162</w:t>
                      </w:r>
                      <w:r>
                        <w:rPr>
                          <w:rFonts w:ascii="Arial Narrow" w:hAnsi="Arial Narrow"/>
                          <w:spacing w:val="-2"/>
                        </w:rPr>
                        <w:t>.</w:t>
                      </w:r>
                    </w:p>
                    <w:p w14:paraId="21987EF5" w14:textId="77777777" w:rsidR="00E80E54" w:rsidRDefault="00E80E54" w:rsidP="005B09E7">
                      <w:pPr>
                        <w:rPr>
                          <w:rFonts w:ascii="Arial Narrow" w:hAnsi="Arial Narrow"/>
                          <w:sz w:val="20"/>
                        </w:rPr>
                      </w:pPr>
                    </w:p>
                    <w:p w14:paraId="724B4F33" w14:textId="759BDF8C" w:rsidR="005B09E7" w:rsidRDefault="00706626" w:rsidP="005B09E7">
                      <w:pPr>
                        <w:rPr>
                          <w:rFonts w:ascii="Arial Narrow" w:hAnsi="Arial Narrow"/>
                          <w:sz w:val="20"/>
                        </w:rPr>
                      </w:pPr>
                      <w:r>
                        <w:rPr>
                          <w:rFonts w:ascii="Arial Narrow" w:hAnsi="Arial Narrow"/>
                          <w:noProof/>
                          <w:snapToGrid/>
                          <w:sz w:val="20"/>
                        </w:rPr>
                        <w:drawing>
                          <wp:inline distT="0" distB="0" distL="0" distR="0" wp14:anchorId="77DC0028" wp14:editId="7416D4E2">
                            <wp:extent cx="1616451" cy="30380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P Signature.PNG"/>
                                    <pic:cNvPicPr/>
                                  </pic:nvPicPr>
                                  <pic:blipFill>
                                    <a:blip r:embed="rId4">
                                      <a:extLst>
                                        <a:ext uri="{28A0092B-C50C-407E-A947-70E740481C1C}">
                                          <a14:useLocalDpi xmlns:a14="http://schemas.microsoft.com/office/drawing/2010/main" val="0"/>
                                        </a:ext>
                                      </a:extLst>
                                    </a:blip>
                                    <a:stretch>
                                      <a:fillRect/>
                                    </a:stretch>
                                  </pic:blipFill>
                                  <pic:spPr>
                                    <a:xfrm>
                                      <a:off x="0" y="0"/>
                                      <a:ext cx="1682951" cy="316299"/>
                                    </a:xfrm>
                                    <a:prstGeom prst="rect">
                                      <a:avLst/>
                                    </a:prstGeom>
                                  </pic:spPr>
                                </pic:pic>
                              </a:graphicData>
                            </a:graphic>
                          </wp:inline>
                        </w:drawing>
                      </w:r>
                    </w:p>
                    <w:p w14:paraId="4E2A3B55" w14:textId="3A52F1AE" w:rsidR="00E80E54" w:rsidRDefault="001912CC" w:rsidP="005B09E7">
                      <w:pPr>
                        <w:rPr>
                          <w:rFonts w:ascii="Arial Narrow" w:hAnsi="Arial Narrow"/>
                          <w:sz w:val="20"/>
                        </w:rPr>
                      </w:pPr>
                      <w:r>
                        <w:rPr>
                          <w:rFonts w:ascii="Arial Narrow" w:hAnsi="Arial Narrow"/>
                          <w:sz w:val="20"/>
                        </w:rPr>
                        <w:t>Executive Director</w:t>
                      </w:r>
                    </w:p>
                    <w:p w14:paraId="5D0190DF" w14:textId="77777777" w:rsidR="001912CC" w:rsidRDefault="001912CC" w:rsidP="005B09E7">
                      <w:pPr>
                        <w:rPr>
                          <w:rFonts w:ascii="Arial Narrow" w:hAnsi="Arial Narrow"/>
                          <w:sz w:val="20"/>
                          <w:u w:val="single"/>
                        </w:rPr>
                      </w:pPr>
                    </w:p>
                    <w:p w14:paraId="4533039F" w14:textId="1B6A3ADF" w:rsidR="005B09E7" w:rsidRDefault="009D012D" w:rsidP="005B09E7">
                      <w:pPr>
                        <w:rPr>
                          <w:rFonts w:ascii="Arial Narrow" w:hAnsi="Arial Narrow"/>
                          <w:sz w:val="20"/>
                        </w:rPr>
                      </w:pPr>
                      <w:r>
                        <w:rPr>
                          <w:rFonts w:ascii="Arial Narrow" w:hAnsi="Arial Narrow"/>
                          <w:sz w:val="20"/>
                          <w:u w:val="single"/>
                        </w:rPr>
                        <w:t>1</w:t>
                      </w:r>
                      <w:r w:rsidR="00B74C78">
                        <w:rPr>
                          <w:rFonts w:ascii="Arial Narrow" w:hAnsi="Arial Narrow"/>
                          <w:sz w:val="20"/>
                          <w:u w:val="single"/>
                        </w:rPr>
                        <w:t>2</w:t>
                      </w:r>
                      <w:r w:rsidR="001358CD">
                        <w:rPr>
                          <w:rFonts w:ascii="Arial Narrow" w:hAnsi="Arial Narrow"/>
                          <w:sz w:val="20"/>
                          <w:u w:val="single"/>
                        </w:rPr>
                        <w:t>.</w:t>
                      </w:r>
                      <w:r w:rsidR="0095666D">
                        <w:rPr>
                          <w:rFonts w:ascii="Arial Narrow" w:hAnsi="Arial Narrow"/>
                          <w:sz w:val="20"/>
                          <w:u w:val="single"/>
                        </w:rPr>
                        <w:t>24</w:t>
                      </w:r>
                      <w:r w:rsidR="001358CD">
                        <w:rPr>
                          <w:rFonts w:ascii="Arial Narrow" w:hAnsi="Arial Narrow"/>
                          <w:sz w:val="20"/>
                          <w:u w:val="single"/>
                        </w:rPr>
                        <w:t>.</w:t>
                      </w:r>
                      <w:r w:rsidR="00A47CEB">
                        <w:rPr>
                          <w:rFonts w:ascii="Arial Narrow" w:hAnsi="Arial Narrow"/>
                          <w:sz w:val="20"/>
                          <w:u w:val="single"/>
                        </w:rPr>
                        <w:t>20</w:t>
                      </w:r>
                      <w:r w:rsidR="001358CD">
                        <w:rPr>
                          <w:rFonts w:ascii="Arial Narrow" w:hAnsi="Arial Narrow"/>
                          <w:sz w:val="20"/>
                          <w:u w:val="single"/>
                        </w:rPr>
                        <w:t>2</w:t>
                      </w:r>
                      <w:r w:rsidR="00C61BEC">
                        <w:rPr>
                          <w:rFonts w:ascii="Arial Narrow" w:hAnsi="Arial Narrow"/>
                          <w:sz w:val="20"/>
                          <w:u w:val="single"/>
                        </w:rPr>
                        <w:t>4</w:t>
                      </w:r>
                    </w:p>
                    <w:p w14:paraId="511EB923" w14:textId="77777777" w:rsidR="005B09E7" w:rsidRDefault="005B09E7" w:rsidP="005B09E7">
                      <w:pPr>
                        <w:rPr>
                          <w:rFonts w:ascii="Arial Narrow" w:hAnsi="Arial Narrow"/>
                          <w:sz w:val="20"/>
                        </w:rPr>
                      </w:pPr>
                      <w:r>
                        <w:rPr>
                          <w:rFonts w:ascii="Arial Narrow" w:hAnsi="Arial Narrow"/>
                          <w:sz w:val="20"/>
                        </w:rPr>
                        <w:t>Date</w:t>
                      </w:r>
                    </w:p>
                    <w:p w14:paraId="22B14D68" w14:textId="77777777" w:rsidR="005B09E7" w:rsidRDefault="005B09E7" w:rsidP="005B09E7"/>
                  </w:txbxContent>
                </v:textbox>
                <w10:wrap type="square" anchorx="margin" anchory="margin"/>
              </v:shape>
            </w:pict>
          </mc:Fallback>
        </mc:AlternateContent>
      </w:r>
    </w:p>
    <w:sectPr w:rsidR="00B53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E7"/>
    <w:rsid w:val="00040AC5"/>
    <w:rsid w:val="00043AD4"/>
    <w:rsid w:val="0008511B"/>
    <w:rsid w:val="001358CD"/>
    <w:rsid w:val="00147313"/>
    <w:rsid w:val="00151046"/>
    <w:rsid w:val="00162A19"/>
    <w:rsid w:val="00166BCE"/>
    <w:rsid w:val="001912CC"/>
    <w:rsid w:val="001B7B9F"/>
    <w:rsid w:val="00222739"/>
    <w:rsid w:val="00314B04"/>
    <w:rsid w:val="00393F7D"/>
    <w:rsid w:val="003B6F29"/>
    <w:rsid w:val="003D540C"/>
    <w:rsid w:val="003F397C"/>
    <w:rsid w:val="00430295"/>
    <w:rsid w:val="0048303C"/>
    <w:rsid w:val="00484D32"/>
    <w:rsid w:val="00494E4D"/>
    <w:rsid w:val="004B2123"/>
    <w:rsid w:val="004B3056"/>
    <w:rsid w:val="004E5DB9"/>
    <w:rsid w:val="00592248"/>
    <w:rsid w:val="005B09E7"/>
    <w:rsid w:val="006D7124"/>
    <w:rsid w:val="00706626"/>
    <w:rsid w:val="007C1113"/>
    <w:rsid w:val="00817E06"/>
    <w:rsid w:val="0086556D"/>
    <w:rsid w:val="00892C2D"/>
    <w:rsid w:val="008C4521"/>
    <w:rsid w:val="008C6C41"/>
    <w:rsid w:val="0095666D"/>
    <w:rsid w:val="00995FF0"/>
    <w:rsid w:val="0099658E"/>
    <w:rsid w:val="009B2145"/>
    <w:rsid w:val="009C19FC"/>
    <w:rsid w:val="009D012D"/>
    <w:rsid w:val="009D0576"/>
    <w:rsid w:val="00A1172F"/>
    <w:rsid w:val="00A221C8"/>
    <w:rsid w:val="00A47CEB"/>
    <w:rsid w:val="00AF26F8"/>
    <w:rsid w:val="00B01B55"/>
    <w:rsid w:val="00B74C78"/>
    <w:rsid w:val="00C36BE9"/>
    <w:rsid w:val="00C403A1"/>
    <w:rsid w:val="00C414FF"/>
    <w:rsid w:val="00C61BEC"/>
    <w:rsid w:val="00C674DC"/>
    <w:rsid w:val="00CA77AA"/>
    <w:rsid w:val="00CC18C4"/>
    <w:rsid w:val="00CE2CFF"/>
    <w:rsid w:val="00CE6641"/>
    <w:rsid w:val="00D1087E"/>
    <w:rsid w:val="00DA04CF"/>
    <w:rsid w:val="00DC3921"/>
    <w:rsid w:val="00DF3CF2"/>
    <w:rsid w:val="00DF57E3"/>
    <w:rsid w:val="00E376CD"/>
    <w:rsid w:val="00E80E54"/>
    <w:rsid w:val="00E94DFE"/>
    <w:rsid w:val="00EA1EA8"/>
    <w:rsid w:val="00EE11FA"/>
    <w:rsid w:val="00EF58A6"/>
    <w:rsid w:val="00F0785A"/>
    <w:rsid w:val="00FC5154"/>
    <w:rsid w:val="00FE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7ACE"/>
  <w15:chartTrackingRefBased/>
  <w15:docId w15:val="{98A6B8D6-B1AE-41A0-8047-85B12643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9E7"/>
    <w:pPr>
      <w:widowControl w:val="0"/>
    </w:pPr>
    <w:rPr>
      <w:snapToGrid w:val="0"/>
      <w:sz w:val="24"/>
    </w:rPr>
  </w:style>
  <w:style w:type="paragraph" w:styleId="Heading1">
    <w:name w:val="heading 1"/>
    <w:basedOn w:val="Normal"/>
    <w:next w:val="Normal"/>
    <w:link w:val="Heading1Char"/>
    <w:qFormat/>
    <w:rsid w:val="00EE11FA"/>
    <w:pPr>
      <w:keepNext/>
      <w:tabs>
        <w:tab w:val="left" w:pos="252"/>
      </w:tabs>
      <w:ind w:left="342" w:hanging="342"/>
      <w:outlineLvl w:val="0"/>
    </w:pPr>
    <w:rPr>
      <w:rFonts w:ascii="Arial" w:eastAsiaTheme="majorEastAsia" w:hAnsi="Arial" w:cstheme="majorBidi"/>
      <w:i/>
      <w:iCs/>
      <w:sz w:val="14"/>
    </w:rPr>
  </w:style>
  <w:style w:type="paragraph" w:styleId="Heading2">
    <w:name w:val="heading 2"/>
    <w:basedOn w:val="Normal"/>
    <w:next w:val="Normal"/>
    <w:link w:val="Heading2Char"/>
    <w:qFormat/>
    <w:rsid w:val="00EE11FA"/>
    <w:pPr>
      <w:keepNext/>
      <w:outlineLvl w:val="1"/>
    </w:pPr>
    <w:rPr>
      <w:b/>
      <w:sz w:val="20"/>
    </w:rPr>
  </w:style>
  <w:style w:type="paragraph" w:styleId="Heading3">
    <w:name w:val="heading 3"/>
    <w:basedOn w:val="Normal"/>
    <w:next w:val="Normal"/>
    <w:link w:val="Heading3Char"/>
    <w:qFormat/>
    <w:rsid w:val="00EE11FA"/>
    <w:pPr>
      <w:keepNext/>
      <w:tabs>
        <w:tab w:val="left" w:pos="702"/>
      </w:tabs>
      <w:outlineLvl w:val="2"/>
    </w:pPr>
    <w:rPr>
      <w:i/>
      <w:iCs/>
      <w:sz w:val="14"/>
    </w:rPr>
  </w:style>
  <w:style w:type="paragraph" w:styleId="Heading4">
    <w:name w:val="heading 4"/>
    <w:basedOn w:val="Normal"/>
    <w:next w:val="Normal"/>
    <w:link w:val="Heading4Char"/>
    <w:qFormat/>
    <w:rsid w:val="00EE11FA"/>
    <w:pPr>
      <w:keepNext/>
      <w:tabs>
        <w:tab w:val="right" w:pos="10440"/>
      </w:tabs>
      <w:jc w:val="center"/>
      <w:outlineLvl w:val="3"/>
    </w:pPr>
    <w:rPr>
      <w:b/>
      <w:i/>
    </w:rPr>
  </w:style>
  <w:style w:type="paragraph" w:styleId="Heading5">
    <w:name w:val="heading 5"/>
    <w:basedOn w:val="Normal"/>
    <w:next w:val="Normal"/>
    <w:link w:val="Heading5Char"/>
    <w:qFormat/>
    <w:rsid w:val="00EE11FA"/>
    <w:pPr>
      <w:keepNext/>
      <w:tabs>
        <w:tab w:val="left" w:pos="702"/>
      </w:tabs>
      <w:outlineLvl w:val="4"/>
    </w:pPr>
    <w:rPr>
      <w:b/>
      <w:bCs/>
      <w:i/>
      <w:iCs/>
      <w:sz w:val="14"/>
    </w:rPr>
  </w:style>
  <w:style w:type="paragraph" w:styleId="Heading6">
    <w:name w:val="heading 6"/>
    <w:basedOn w:val="Normal"/>
    <w:next w:val="Normal"/>
    <w:link w:val="Heading6Char"/>
    <w:qFormat/>
    <w:rsid w:val="00EE11FA"/>
    <w:pPr>
      <w:keepNext/>
      <w:jc w:val="center"/>
      <w:outlineLvl w:val="5"/>
    </w:pPr>
    <w:rPr>
      <w:b/>
    </w:rPr>
  </w:style>
  <w:style w:type="paragraph" w:styleId="Heading8">
    <w:name w:val="heading 8"/>
    <w:basedOn w:val="Normal"/>
    <w:next w:val="Normal"/>
    <w:link w:val="Heading8Char"/>
    <w:qFormat/>
    <w:rsid w:val="00EE11FA"/>
    <w:pPr>
      <w:keepNext/>
      <w:ind w:right="720"/>
      <w:jc w:val="center"/>
      <w:outlineLvl w:val="7"/>
    </w:pPr>
    <w:rPr>
      <w:rFonts w:ascii="Arial" w:hAnsi="Arial" w:cs="Arial"/>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EE11FA"/>
    <w:pPr>
      <w:framePr w:w="7920" w:h="1980" w:hRule="exact" w:hSpace="180" w:wrap="auto" w:hAnchor="page" w:xAlign="center" w:yAlign="bottom"/>
      <w:ind w:left="2880"/>
    </w:pPr>
    <w:rPr>
      <w:rFonts w:asciiTheme="majorHAnsi" w:eastAsiaTheme="majorEastAsia" w:hAnsiTheme="majorHAnsi" w:cstheme="majorBidi"/>
    </w:rPr>
  </w:style>
  <w:style w:type="paragraph" w:customStyle="1" w:styleId="Style1">
    <w:name w:val="Style1"/>
    <w:basedOn w:val="Heading1"/>
    <w:qFormat/>
    <w:rsid w:val="00E376CD"/>
    <w:rPr>
      <w:rFonts w:ascii="Times New Roman" w:hAnsi="Times New Roman"/>
      <w:b/>
      <w:sz w:val="28"/>
    </w:rPr>
  </w:style>
  <w:style w:type="character" w:customStyle="1" w:styleId="Heading1Char">
    <w:name w:val="Heading 1 Char"/>
    <w:basedOn w:val="DefaultParagraphFont"/>
    <w:link w:val="Heading1"/>
    <w:rsid w:val="00EE11FA"/>
    <w:rPr>
      <w:rFonts w:ascii="Arial" w:eastAsiaTheme="majorEastAsia" w:hAnsi="Arial" w:cstheme="majorBidi"/>
      <w:i/>
      <w:iCs/>
      <w:sz w:val="14"/>
      <w:szCs w:val="24"/>
    </w:rPr>
  </w:style>
  <w:style w:type="paragraph" w:customStyle="1" w:styleId="EnvelopeAddress1">
    <w:name w:val="Envelope Address1"/>
    <w:basedOn w:val="EnvelopeAddress"/>
    <w:next w:val="EnvelopeAddress"/>
    <w:autoRedefine/>
    <w:qFormat/>
    <w:rsid w:val="00EE11FA"/>
    <w:pPr>
      <w:framePr w:wrap="auto"/>
    </w:pPr>
    <w:rPr>
      <w:b/>
    </w:rPr>
  </w:style>
  <w:style w:type="paragraph" w:customStyle="1" w:styleId="level-1">
    <w:name w:val="level-1"/>
    <w:basedOn w:val="Normal"/>
    <w:rsid w:val="00EE11FA"/>
    <w:pPr>
      <w:ind w:left="360" w:hanging="360"/>
      <w:jc w:val="both"/>
    </w:pPr>
    <w:rPr>
      <w:rFonts w:eastAsia="Arial Unicode MS"/>
      <w:color w:val="000000"/>
      <w:sz w:val="18"/>
      <w:szCs w:val="18"/>
    </w:rPr>
  </w:style>
  <w:style w:type="paragraph" w:customStyle="1" w:styleId="a">
    <w:name w:val="_"/>
    <w:basedOn w:val="Normal"/>
    <w:rsid w:val="00EE11FA"/>
    <w:pPr>
      <w:ind w:left="2160" w:hanging="720"/>
    </w:pPr>
    <w:rPr>
      <w:snapToGrid/>
    </w:rPr>
  </w:style>
  <w:style w:type="paragraph" w:customStyle="1" w:styleId="Default">
    <w:name w:val="Default"/>
    <w:rsid w:val="00EE11FA"/>
    <w:pPr>
      <w:autoSpaceDE w:val="0"/>
      <w:autoSpaceDN w:val="0"/>
      <w:adjustRightInd w:val="0"/>
    </w:pPr>
    <w:rPr>
      <w:color w:val="000000"/>
      <w:sz w:val="24"/>
      <w:szCs w:val="24"/>
    </w:rPr>
  </w:style>
  <w:style w:type="character" w:customStyle="1" w:styleId="Heading2Char">
    <w:name w:val="Heading 2 Char"/>
    <w:link w:val="Heading2"/>
    <w:rsid w:val="00EE11FA"/>
    <w:rPr>
      <w:rFonts w:eastAsia="Times New Roman"/>
      <w:b/>
    </w:rPr>
  </w:style>
  <w:style w:type="character" w:customStyle="1" w:styleId="Heading3Char">
    <w:name w:val="Heading 3 Char"/>
    <w:basedOn w:val="DefaultParagraphFont"/>
    <w:link w:val="Heading3"/>
    <w:rsid w:val="00EE11FA"/>
    <w:rPr>
      <w:rFonts w:eastAsia="Times New Roman"/>
      <w:i/>
      <w:iCs/>
      <w:sz w:val="14"/>
      <w:szCs w:val="24"/>
    </w:rPr>
  </w:style>
  <w:style w:type="character" w:customStyle="1" w:styleId="Heading4Char">
    <w:name w:val="Heading 4 Char"/>
    <w:basedOn w:val="DefaultParagraphFont"/>
    <w:link w:val="Heading4"/>
    <w:rsid w:val="00EE11FA"/>
    <w:rPr>
      <w:rFonts w:eastAsia="Times New Roman"/>
      <w:b/>
      <w:i/>
      <w:sz w:val="22"/>
    </w:rPr>
  </w:style>
  <w:style w:type="character" w:customStyle="1" w:styleId="Heading5Char">
    <w:name w:val="Heading 5 Char"/>
    <w:basedOn w:val="DefaultParagraphFont"/>
    <w:link w:val="Heading5"/>
    <w:rsid w:val="00EE11FA"/>
    <w:rPr>
      <w:rFonts w:eastAsia="Times New Roman"/>
      <w:b/>
      <w:bCs/>
      <w:i/>
      <w:iCs/>
      <w:sz w:val="14"/>
      <w:szCs w:val="24"/>
    </w:rPr>
  </w:style>
  <w:style w:type="character" w:customStyle="1" w:styleId="Heading6Char">
    <w:name w:val="Heading 6 Char"/>
    <w:basedOn w:val="DefaultParagraphFont"/>
    <w:link w:val="Heading6"/>
    <w:rsid w:val="00EE11FA"/>
    <w:rPr>
      <w:rFonts w:eastAsia="Times New Roman"/>
      <w:b/>
      <w:sz w:val="32"/>
      <w:szCs w:val="24"/>
    </w:rPr>
  </w:style>
  <w:style w:type="character" w:customStyle="1" w:styleId="Heading8Char">
    <w:name w:val="Heading 8 Char"/>
    <w:basedOn w:val="DefaultParagraphFont"/>
    <w:link w:val="Heading8"/>
    <w:rsid w:val="00EE11FA"/>
    <w:rPr>
      <w:rFonts w:ascii="Arial" w:eastAsia="Times New Roman" w:hAnsi="Arial" w:cs="Arial"/>
      <w:snapToGrid w:val="0"/>
      <w:sz w:val="32"/>
    </w:rPr>
  </w:style>
  <w:style w:type="paragraph" w:styleId="FootnoteText">
    <w:name w:val="footnote text"/>
    <w:basedOn w:val="Normal"/>
    <w:link w:val="FootnoteTextChar"/>
    <w:semiHidden/>
    <w:rsid w:val="00EE11FA"/>
    <w:rPr>
      <w:sz w:val="20"/>
    </w:rPr>
  </w:style>
  <w:style w:type="character" w:customStyle="1" w:styleId="FootnoteTextChar">
    <w:name w:val="Footnote Text Char"/>
    <w:basedOn w:val="DefaultParagraphFont"/>
    <w:link w:val="FootnoteText"/>
    <w:semiHidden/>
    <w:rsid w:val="00EE11FA"/>
    <w:rPr>
      <w:rFonts w:eastAsia="Times New Roman"/>
    </w:rPr>
  </w:style>
  <w:style w:type="paragraph" w:styleId="Header">
    <w:name w:val="header"/>
    <w:basedOn w:val="Normal"/>
    <w:link w:val="HeaderChar"/>
    <w:rsid w:val="00EE11FA"/>
    <w:pPr>
      <w:tabs>
        <w:tab w:val="center" w:pos="4320"/>
        <w:tab w:val="right" w:pos="8640"/>
      </w:tabs>
    </w:pPr>
  </w:style>
  <w:style w:type="character" w:customStyle="1" w:styleId="HeaderChar">
    <w:name w:val="Header Char"/>
    <w:basedOn w:val="DefaultParagraphFont"/>
    <w:link w:val="Header"/>
    <w:rsid w:val="00EE11FA"/>
    <w:rPr>
      <w:rFonts w:eastAsia="Times New Roman"/>
      <w:sz w:val="32"/>
      <w:szCs w:val="24"/>
    </w:rPr>
  </w:style>
  <w:style w:type="paragraph" w:styleId="Footer">
    <w:name w:val="footer"/>
    <w:basedOn w:val="Normal"/>
    <w:link w:val="FooterChar"/>
    <w:rsid w:val="00EE11FA"/>
    <w:pPr>
      <w:tabs>
        <w:tab w:val="center" w:pos="4320"/>
        <w:tab w:val="right" w:pos="8640"/>
      </w:tabs>
    </w:pPr>
    <w:rPr>
      <w:snapToGrid/>
    </w:rPr>
  </w:style>
  <w:style w:type="character" w:customStyle="1" w:styleId="FooterChar">
    <w:name w:val="Footer Char"/>
    <w:basedOn w:val="DefaultParagraphFont"/>
    <w:link w:val="Footer"/>
    <w:rsid w:val="00EE11FA"/>
    <w:rPr>
      <w:rFonts w:eastAsia="Times New Roman"/>
      <w:snapToGrid w:val="0"/>
      <w:sz w:val="32"/>
    </w:rPr>
  </w:style>
  <w:style w:type="character" w:styleId="FootnoteReference">
    <w:name w:val="footnote reference"/>
    <w:semiHidden/>
    <w:rsid w:val="00EE11FA"/>
    <w:rPr>
      <w:vertAlign w:val="superscript"/>
    </w:rPr>
  </w:style>
  <w:style w:type="character" w:styleId="PageNumber">
    <w:name w:val="page number"/>
    <w:basedOn w:val="DefaultParagraphFont"/>
    <w:rsid w:val="00EE11FA"/>
  </w:style>
  <w:style w:type="paragraph" w:styleId="BodyText">
    <w:name w:val="Body Text"/>
    <w:basedOn w:val="Normal"/>
    <w:link w:val="BodyTextChar"/>
    <w:rsid w:val="00EE11FA"/>
    <w:pPr>
      <w:jc w:val="both"/>
    </w:pPr>
    <w:rPr>
      <w:rFonts w:ascii="Tahoma" w:hAnsi="Tahoma" w:cs="Tahoma"/>
    </w:rPr>
  </w:style>
  <w:style w:type="character" w:customStyle="1" w:styleId="BodyTextChar">
    <w:name w:val="Body Text Char"/>
    <w:basedOn w:val="DefaultParagraphFont"/>
    <w:link w:val="BodyText"/>
    <w:rsid w:val="00EE11FA"/>
    <w:rPr>
      <w:rFonts w:ascii="Tahoma" w:eastAsia="Times New Roman" w:hAnsi="Tahoma" w:cs="Tahoma"/>
      <w:sz w:val="32"/>
      <w:szCs w:val="24"/>
    </w:rPr>
  </w:style>
  <w:style w:type="paragraph" w:styleId="BodyTextIndent">
    <w:name w:val="Body Text Indent"/>
    <w:basedOn w:val="Normal"/>
    <w:link w:val="BodyTextIndentChar"/>
    <w:rsid w:val="00EE11FA"/>
    <w:pPr>
      <w:ind w:left="360"/>
    </w:pPr>
    <w:rPr>
      <w:rFonts w:ascii="Arial" w:hAnsi="Arial"/>
      <w:sz w:val="20"/>
    </w:rPr>
  </w:style>
  <w:style w:type="character" w:customStyle="1" w:styleId="BodyTextIndentChar">
    <w:name w:val="Body Text Indent Char"/>
    <w:basedOn w:val="DefaultParagraphFont"/>
    <w:link w:val="BodyTextIndent"/>
    <w:rsid w:val="00EE11FA"/>
    <w:rPr>
      <w:rFonts w:ascii="Arial" w:eastAsia="Times New Roman" w:hAnsi="Arial"/>
      <w:szCs w:val="24"/>
    </w:rPr>
  </w:style>
  <w:style w:type="paragraph" w:styleId="BodyText2">
    <w:name w:val="Body Text 2"/>
    <w:basedOn w:val="Normal"/>
    <w:link w:val="BodyText2Char"/>
    <w:rsid w:val="00EE11FA"/>
    <w:pPr>
      <w:jc w:val="both"/>
    </w:pPr>
  </w:style>
  <w:style w:type="character" w:customStyle="1" w:styleId="BodyText2Char">
    <w:name w:val="Body Text 2 Char"/>
    <w:basedOn w:val="DefaultParagraphFont"/>
    <w:link w:val="BodyText2"/>
    <w:rsid w:val="00EE11FA"/>
    <w:rPr>
      <w:rFonts w:eastAsia="Times New Roman"/>
      <w:sz w:val="22"/>
      <w:szCs w:val="24"/>
    </w:rPr>
  </w:style>
  <w:style w:type="paragraph" w:styleId="BlockText">
    <w:name w:val="Block Text"/>
    <w:basedOn w:val="Normal"/>
    <w:rsid w:val="00EE11FA"/>
    <w:pPr>
      <w:tabs>
        <w:tab w:val="left" w:pos="-1440"/>
        <w:tab w:val="left" w:pos="-720"/>
        <w:tab w:val="left" w:pos="0"/>
        <w:tab w:val="left" w:pos="360"/>
        <w:tab w:val="left" w:pos="1080"/>
        <w:tab w:val="left" w:pos="1440"/>
        <w:tab w:val="left" w:pos="1800"/>
        <w:tab w:val="left" w:pos="2160"/>
        <w:tab w:val="left" w:pos="2520"/>
        <w:tab w:val="left" w:pos="2880"/>
        <w:tab w:val="left" w:pos="6480"/>
      </w:tabs>
      <w:ind w:left="360" w:right="720"/>
      <w:jc w:val="both"/>
    </w:pPr>
  </w:style>
  <w:style w:type="character" w:styleId="Hyperlink">
    <w:name w:val="Hyperlink"/>
    <w:rsid w:val="00EE11FA"/>
    <w:rPr>
      <w:color w:val="0000FF"/>
      <w:u w:val="single"/>
    </w:rPr>
  </w:style>
  <w:style w:type="character" w:styleId="FollowedHyperlink">
    <w:name w:val="FollowedHyperlink"/>
    <w:rsid w:val="00EE11FA"/>
    <w:rPr>
      <w:color w:val="800080"/>
      <w:u w:val="single"/>
    </w:rPr>
  </w:style>
  <w:style w:type="character" w:styleId="Strong">
    <w:name w:val="Strong"/>
    <w:qFormat/>
    <w:rsid w:val="00EE11FA"/>
    <w:rPr>
      <w:b/>
    </w:rPr>
  </w:style>
  <w:style w:type="paragraph" w:styleId="PlainText">
    <w:name w:val="Plain Text"/>
    <w:basedOn w:val="Normal"/>
    <w:link w:val="PlainTextChar"/>
    <w:rsid w:val="00EE11FA"/>
    <w:rPr>
      <w:rFonts w:ascii="Courier New" w:hAnsi="Courier New" w:cs="Courier New"/>
      <w:sz w:val="20"/>
    </w:rPr>
  </w:style>
  <w:style w:type="character" w:customStyle="1" w:styleId="PlainTextChar">
    <w:name w:val="Plain Text Char"/>
    <w:basedOn w:val="DefaultParagraphFont"/>
    <w:link w:val="PlainText"/>
    <w:rsid w:val="00EE11FA"/>
    <w:rPr>
      <w:rFonts w:ascii="Courier New" w:eastAsia="Times New Roman" w:hAnsi="Courier New" w:cs="Courier New"/>
    </w:rPr>
  </w:style>
  <w:style w:type="paragraph" w:styleId="BalloonText">
    <w:name w:val="Balloon Text"/>
    <w:basedOn w:val="Normal"/>
    <w:link w:val="BalloonTextChar"/>
    <w:semiHidden/>
    <w:rsid w:val="00EE11FA"/>
    <w:rPr>
      <w:rFonts w:ascii="Tahoma" w:hAnsi="Tahoma" w:cs="Tahoma"/>
      <w:sz w:val="16"/>
      <w:szCs w:val="16"/>
    </w:rPr>
  </w:style>
  <w:style w:type="character" w:customStyle="1" w:styleId="BalloonTextChar">
    <w:name w:val="Balloon Text Char"/>
    <w:basedOn w:val="DefaultParagraphFont"/>
    <w:link w:val="BalloonText"/>
    <w:semiHidden/>
    <w:rsid w:val="00EE11FA"/>
    <w:rPr>
      <w:rFonts w:ascii="Tahoma" w:eastAsia="Times New Roman" w:hAnsi="Tahoma" w:cs="Tahoma"/>
      <w:sz w:val="16"/>
      <w:szCs w:val="16"/>
    </w:rPr>
  </w:style>
  <w:style w:type="paragraph" w:styleId="NoSpacing">
    <w:name w:val="No Spacing"/>
    <w:autoRedefine/>
    <w:uiPriority w:val="1"/>
    <w:qFormat/>
    <w:rsid w:val="00EF58A6"/>
    <w:rPr>
      <w:sz w:val="22"/>
      <w:szCs w:val="24"/>
    </w:rPr>
  </w:style>
  <w:style w:type="paragraph" w:styleId="BodyText3">
    <w:name w:val="Body Text 3"/>
    <w:basedOn w:val="Normal"/>
    <w:link w:val="BodyText3Char"/>
    <w:rsid w:val="005B09E7"/>
    <w:pPr>
      <w:shd w:val="pct20" w:color="auto" w:fill="FFFFFF"/>
      <w:jc w:val="both"/>
    </w:pPr>
    <w:rPr>
      <w:rFonts w:ascii="Arial" w:hAnsi="Arial"/>
      <w:sz w:val="20"/>
    </w:rPr>
  </w:style>
  <w:style w:type="character" w:customStyle="1" w:styleId="BodyText3Char">
    <w:name w:val="Body Text 3 Char"/>
    <w:basedOn w:val="DefaultParagraphFont"/>
    <w:link w:val="BodyText3"/>
    <w:rsid w:val="005B09E7"/>
    <w:rPr>
      <w:rFonts w:ascii="Arial" w:hAnsi="Arial"/>
      <w:snapToGrid w:val="0"/>
      <w:shd w:val="pct20" w:color="auto" w:fill="FFFFFF"/>
    </w:rPr>
  </w:style>
  <w:style w:type="table" w:styleId="TableGrid">
    <w:name w:val="Table Grid"/>
    <w:basedOn w:val="TableNormal"/>
    <w:rsid w:val="005B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2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Fowkes</dc:creator>
  <cp:keywords/>
  <dc:description/>
  <cp:lastModifiedBy>EFIA Z MALLAS</cp:lastModifiedBy>
  <cp:revision>30</cp:revision>
  <cp:lastPrinted>2024-12-04T14:21:00Z</cp:lastPrinted>
  <dcterms:created xsi:type="dcterms:W3CDTF">2022-01-24T15:37:00Z</dcterms:created>
  <dcterms:modified xsi:type="dcterms:W3CDTF">2024-12-24T20:03:00Z</dcterms:modified>
</cp:coreProperties>
</file>